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Сообщение о существенном факте 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jc w:val="center"/>
        <w:rPr>
          <w:rFonts w:ascii="Liberation Serif" w:hAnsi="Liberation Serif" w:cs="Liberation Serif"/>
          <w:b/>
          <w:bCs/>
          <w:sz w:val="22"/>
          <w:szCs w:val="22"/>
        </w:rPr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«</w:t>
      </w:r>
      <w:r>
        <w:rPr>
          <w:rFonts w:ascii="Liberation Serif" w:hAnsi="Liberation Serif" w:eastAsia="Liberation Serif" w:cs="Liberation Serif"/>
          <w:b/>
          <w:sz w:val="22"/>
          <w:szCs w:val="22"/>
        </w:rPr>
        <w:t xml:space="preserve">О проведении заседания совета директоров эмитента и его повестке дня</w:t>
      </w: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  <w:t xml:space="preserve">»</w:t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p>
      <w:pPr>
        <w:ind w:firstLine="540"/>
        <w:jc w:val="center"/>
        <w:rPr>
          <w:rFonts w:ascii="Liberation Serif" w:hAnsi="Liberation Serif" w:cs="Liberation Serif"/>
          <w:b/>
          <w:bCs/>
          <w:sz w:val="22"/>
          <w:szCs w:val="22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  <w:r>
        <w:rPr>
          <w:rFonts w:ascii="Liberation Serif" w:hAnsi="Liberation Serif" w:cs="Liberation Serif"/>
          <w:b/>
          <w:bCs/>
          <w:sz w:val="22"/>
          <w:szCs w:val="22"/>
        </w:rPr>
      </w:r>
    </w:p>
    <w:tbl>
      <w:tblPr>
        <w:tblW w:w="10235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17"/>
        <w:gridCol w:w="5117"/>
      </w:tblGrid>
      <w:tr>
        <w:tblPrEx/>
        <w:trPr/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5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 Общие сведения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1.1. Полное фирменное наименование (для коммерческой организации) или наименование (для некоммерческой организации) эмитента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Публичное акционерное общество «Вторая генерирующая компания оптового рынка электроэнергии»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1.2. Адрес эмитента, указанный в едином государственном реестре юридических лиц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196605, г. Санкт-Петербург, вн.тер.г. поселок Шушары, ш Петербургское, д. 66, к. 1, литера А, этаж 7, помещ. 36-Н, каб. 701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1.3. Основной государственный регистрационный номер (ОГРН)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1052600002180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1.4. Идентификационный номер налогоплательщика (ИНН) эмитента (при наличии)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2607018122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1.5. Уникальный код эмитента, присвоенный Банком России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65105-D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1.6. Адрес страницы в сети Интернет, используемой эмитентом для раскрытия информации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9" w:tooltip="https://www.ogk2.ru/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https://www.ogk2.ru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hyperlink r:id="rId10" w:tooltip="https://www.e-disclosure.ru/portal/company.aspx?id=7234" w:history="1">
              <w:r>
                <w:rPr>
                  <w:rStyle w:val="722"/>
                  <w:rFonts w:ascii="Liberation Serif" w:hAnsi="Liberation Serif" w:eastAsia="Liberation Serif" w:cs="Liberation Serif"/>
                  <w:b/>
                  <w:bCs/>
                  <w:color w:val="auto"/>
                  <w:sz w:val="22"/>
                  <w:szCs w:val="22"/>
                </w:rPr>
                <w:t xml:space="preserve">https://www.e-disclosure.ru/portal/company.aspx?id=7234</w:t>
              </w:r>
            </w:hyperlink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1.7. Дата наступления события (существенного факта), о котором составлено сообщение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117" w:type="dxa"/>
            <w:textDirection w:val="lrTb"/>
            <w:noWrap w:val="false"/>
          </w:tcPr>
          <w:p>
            <w:pPr>
              <w:ind w:left="57" w:right="57"/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bCs/>
                <w:sz w:val="22"/>
                <w:szCs w:val="22"/>
              </w:rPr>
              <w:t xml:space="preserve">24.07.2026</w:t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34" w:type="dxa"/>
        <w:tblInd w:w="-42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2. Содержание сообщения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trHeight w:val="148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34" w:type="dxa"/>
            <w:textDirection w:val="lrTb"/>
            <w:noWrap w:val="false"/>
          </w:tcPr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.1.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Дата принятия Председателем совета директоров эмитента решения о проведении заседания совета директоров эмитента: 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 24.07.2026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2.2. Дата п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роведения заседания совета директоров эмитента: 27.07.2026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.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14:ligatures w14:val="none"/>
              </w:rPr>
            </w:r>
          </w:p>
          <w:p>
            <w:pPr>
              <w:ind w:left="57" w:right="57"/>
              <w:jc w:val="both"/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2.3.  Повестка дня заседания совета директоров эмите</w:t>
            </w:r>
            <w:r>
              <w:rPr>
                <w:rFonts w:ascii="Liberation Serif" w:hAnsi="Liberation Serif" w:eastAsia="Liberation Serif" w:cs="Liberation Serif"/>
                <w:b w:val="0"/>
                <w:bCs w:val="0"/>
                <w:color w:val="000000"/>
                <w:sz w:val="22"/>
                <w:szCs w:val="22"/>
              </w:rPr>
              <w:t xml:space="preserve">нта:</w:t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</w:rPr>
            </w:r>
          </w:p>
          <w:p>
            <w:pPr>
              <w:pStyle w:val="894"/>
              <w:numPr>
                <w:ilvl w:val="0"/>
                <w:numId w:val="4"/>
              </w:numPr>
              <w:ind w:left="57" w:right="57" w:firstLine="0"/>
              <w:spacing w:before="20" w:after="20"/>
              <w:tabs>
                <w:tab w:val="left" w:pos="425" w:leader="none"/>
              </w:tabs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 w:val="0"/>
                <w:bCs w:val="0"/>
                <w:sz w:val="22"/>
                <w:szCs w:val="22"/>
              </w:rPr>
              <w:t xml:space="preserve">О соответствии членов Совета директоров критериям независимости.</w:t>
            </w:r>
            <w:r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</w:rPr>
            </w:r>
          </w:p>
        </w:tc>
      </w:tr>
    </w:tbl>
    <w:p>
      <w:pPr>
        <w:ind w:left="57"/>
        <w:rPr>
          <w:rFonts w:ascii="Liberation Serif" w:hAnsi="Liberation Serif" w:cs="Liberation Serif"/>
          <w:sz w:val="22"/>
          <w:szCs w:val="22"/>
        </w:rPr>
        <w:suppressLineNumbers w:val="0"/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tbl>
      <w:tblPr>
        <w:tblW w:w="10243" w:type="dxa"/>
        <w:tblInd w:w="-4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1"/>
        <w:gridCol w:w="357"/>
        <w:gridCol w:w="384"/>
        <w:gridCol w:w="1317"/>
        <w:gridCol w:w="416"/>
        <w:gridCol w:w="307"/>
        <w:gridCol w:w="1209"/>
        <w:gridCol w:w="1338"/>
        <w:gridCol w:w="462"/>
        <w:gridCol w:w="3072"/>
        <w:gridCol w:w="150"/>
      </w:tblGrid>
      <w:tr>
        <w:tblPrEx/>
        <w:trPr>
          <w:cantSplit/>
          <w:trHeight w:val="248"/>
        </w:trPr>
        <w:tc>
          <w:tcPr>
            <w:gridSpan w:val="11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243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3. Подпись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859"/>
        </w:trPr>
        <w:tc>
          <w:tcPr>
            <w:gridSpan w:val="7"/>
            <w:tcBorders>
              <w:top w:val="single" w:color="000000" w:sz="4" w:space="0"/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pStyle w:val="736"/>
              <w:ind w:left="57"/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  <w:suppressLineNumbers w:val="0"/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3.1.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Начальник Управления корпоративных и имущественных отношений, действующий на основании доверенности №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78/362-н/78-2025-3-1278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от </w:t>
            </w:r>
            <w:r>
              <w:rPr>
                <w:rFonts w:ascii="Liberation Serif" w:hAnsi="Liberation Serif" w:eastAsia="Liberation Serif" w:cs="Liberation Serif"/>
                <w:b/>
                <w:color w:val="000000"/>
                <w:sz w:val="22"/>
                <w:szCs w:val="22"/>
              </w:rPr>
              <w:t xml:space="preserve">10.12.2025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gridSpan w:val="2"/>
            <w:tcBorders>
              <w:top w:val="single" w:color="000000" w:sz="4" w:space="0"/>
              <w:bottom w:val="single" w:color="000000" w:sz="4" w:space="0"/>
            </w:tcBorders>
            <w:tcW w:w="1800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</w:tcBorders>
            <w:tcW w:w="3072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  <w:t xml:space="preserve">Е.Н. Егорова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right w:val="single" w:color="000000" w:sz="4" w:space="0"/>
            </w:tcBorders>
            <w:tcW w:w="150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</w:tr>
      <w:tr>
        <w:tblPrEx/>
        <w:trPr>
          <w:cantSplit/>
          <w:trHeight w:val="280" w:hRule="exact"/>
        </w:trPr>
        <w:tc>
          <w:tcPr>
            <w:gridSpan w:val="7"/>
            <w:tcBorders>
              <w:left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b/>
                <w:sz w:val="22"/>
                <w:szCs w:val="22"/>
              </w:rPr>
            </w:r>
          </w:p>
        </w:tc>
        <w:tc>
          <w:tcPr>
            <w:gridSpan w:val="2"/>
            <w:tcW w:w="1800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072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right w:val="single" w:color="000000" w:sz="4" w:space="0"/>
            </w:tcBorders>
            <w:tcW w:w="150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  <w:trHeight w:val="234"/>
        </w:trPr>
        <w:tc>
          <w:tcPr>
            <w:tcBorders>
              <w:left w:val="single" w:color="000000" w:sz="4" w:space="0"/>
            </w:tcBorders>
            <w:tcW w:w="1231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3.2. Дата   “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57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24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3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”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1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 июля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416" w:type="dxa"/>
            <w:vAlign w:val="bottom"/>
            <w:textDirection w:val="lrTb"/>
            <w:noWrap w:val="false"/>
          </w:tcPr>
          <w:p>
            <w:pPr>
              <w:jc w:val="right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20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307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  <w:t xml:space="preserve">26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209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W w:w="1338" w:type="dxa"/>
            <w:vAlign w:val="bottom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right w:val="single" w:color="000000" w:sz="4" w:space="0"/>
            </w:tcBorders>
            <w:tcW w:w="3684" w:type="dxa"/>
            <w:vAlign w:val="bottom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  <w:tr>
        <w:tblPrEx/>
        <w:trPr>
          <w:cantSplit/>
        </w:trPr>
        <w:tc>
          <w:tcPr>
            <w:gridSpan w:val="7"/>
            <w:tcBorders>
              <w:left w:val="single" w:color="000000" w:sz="4" w:space="0"/>
              <w:bottom w:val="single" w:color="000000" w:sz="4" w:space="0"/>
            </w:tcBorders>
            <w:tcW w:w="5221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tcBorders>
              <w:bottom w:val="single" w:color="000000" w:sz="4" w:space="0"/>
            </w:tcBorders>
            <w:tcW w:w="1338" w:type="dxa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  <w:tc>
          <w:tcPr>
            <w:gridSpan w:val="3"/>
            <w:tcBorders>
              <w:bottom w:val="single" w:color="000000" w:sz="4" w:space="0"/>
              <w:right w:val="single" w:color="000000" w:sz="4" w:space="0"/>
            </w:tcBorders>
            <w:tcW w:w="3684" w:type="dxa"/>
            <w:textDirection w:val="lrTb"/>
            <w:noWrap w:val="false"/>
          </w:tcPr>
          <w:p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eastAsia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  <w:r>
              <w:rPr>
                <w:rFonts w:ascii="Liberation Serif" w:hAnsi="Liberation Serif" w:cs="Liberation Serif"/>
                <w:sz w:val="22"/>
                <w:szCs w:val="22"/>
              </w:rPr>
            </w:r>
          </w:p>
        </w:tc>
      </w:tr>
    </w:tbl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eastAsia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  <w:r>
        <w:rPr>
          <w:rFonts w:ascii="Liberation Serif" w:hAnsi="Liberation Serif" w:cs="Liberation Serif"/>
          <w:sz w:val="22"/>
          <w:szCs w:val="22"/>
        </w:rPr>
      </w:r>
    </w:p>
    <w:p>
      <w:pPr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sectPr>
      <w:footnotePr/>
      <w:endnotePr/>
      <w:type w:val="nextPage"/>
      <w:pgSz w:w="11906" w:h="16838" w:orient="portrait"/>
      <w:pgMar w:top="851" w:right="851" w:bottom="851" w:left="1701" w:header="284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Tahoma">
    <w:panose1 w:val="020B0606040504020204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WenQuanYi Micro Hei">
    <w:panose1 w:val="020B0604020202020204"/>
  </w:font>
  <w:font w:name="Courier New">
    <w:panose1 w:val="02070409020205020404"/>
  </w:font>
  <w:font w:name="Lohit Devanagari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22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42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62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82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02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22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42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62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82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WenQuanYi Micro Hei" w:cs="Lohit Devanagari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 w:default="1">
    <w:name w:val="Normal"/>
    <w:qFormat/>
    <w:rPr>
      <w:rFonts w:eastAsia="Times New Roman" w:cs="Times New Roman"/>
      <w:lang w:bidi="ar-SA"/>
    </w:rPr>
  </w:style>
  <w:style w:type="paragraph" w:styleId="665">
    <w:name w:val="Heading 1"/>
    <w:basedOn w:val="66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66">
    <w:name w:val="Heading 2"/>
    <w:basedOn w:val="66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67">
    <w:name w:val="Heading 3"/>
    <w:basedOn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68">
    <w:name w:val="Heading 4"/>
    <w:basedOn w:val="66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69">
    <w:name w:val="Heading 5"/>
    <w:basedOn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66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66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72">
    <w:name w:val="Heading 8"/>
    <w:basedOn w:val="66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73">
    <w:name w:val="Heading 9"/>
    <w:basedOn w:val="66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4" w:default="1">
    <w:name w:val="Default Paragraph Font"/>
    <w:uiPriority w:val="1"/>
    <w:semiHidden/>
    <w:unhideWhenUsed/>
  </w:style>
  <w:style w:type="table" w:styleId="67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6" w:default="1">
    <w:name w:val="No List"/>
    <w:uiPriority w:val="99"/>
    <w:semiHidden/>
    <w:unhideWhenUsed/>
  </w:style>
  <w:style w:type="character" w:styleId="677" w:customStyle="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78" w:customStyle="1">
    <w:name w:val="Heading 2 Char"/>
    <w:uiPriority w:val="9"/>
    <w:qFormat/>
    <w:rPr>
      <w:rFonts w:ascii="Arial" w:hAnsi="Arial" w:eastAsia="Arial" w:cs="Arial"/>
      <w:sz w:val="34"/>
    </w:rPr>
  </w:style>
  <w:style w:type="character" w:styleId="679" w:customStyle="1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80" w:customStyle="1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81" w:customStyle="1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82" w:customStyle="1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83" w:customStyle="1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84" w:customStyle="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85" w:customStyle="1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86" w:customStyle="1">
    <w:name w:val="Title Char"/>
    <w:uiPriority w:val="10"/>
    <w:qFormat/>
    <w:rPr>
      <w:sz w:val="48"/>
      <w:szCs w:val="48"/>
    </w:rPr>
  </w:style>
  <w:style w:type="character" w:styleId="687" w:customStyle="1">
    <w:name w:val="Subtitle Char"/>
    <w:uiPriority w:val="11"/>
    <w:qFormat/>
    <w:rPr>
      <w:sz w:val="24"/>
      <w:szCs w:val="24"/>
    </w:rPr>
  </w:style>
  <w:style w:type="character" w:styleId="688" w:customStyle="1">
    <w:name w:val="Quote Char"/>
    <w:uiPriority w:val="29"/>
    <w:qFormat/>
    <w:rPr>
      <w:i/>
    </w:rPr>
  </w:style>
  <w:style w:type="character" w:styleId="689" w:customStyle="1">
    <w:name w:val="Intense Quote Char"/>
    <w:uiPriority w:val="30"/>
    <w:qFormat/>
    <w:rPr>
      <w:i/>
    </w:rPr>
  </w:style>
  <w:style w:type="character" w:styleId="690" w:customStyle="1">
    <w:name w:val="Header Char"/>
    <w:uiPriority w:val="99"/>
    <w:qFormat/>
  </w:style>
  <w:style w:type="character" w:styleId="691" w:customStyle="1">
    <w:name w:val="Footer Char"/>
    <w:uiPriority w:val="99"/>
    <w:qFormat/>
  </w:style>
  <w:style w:type="character" w:styleId="692" w:customStyle="1">
    <w:name w:val="Caption Char"/>
    <w:uiPriority w:val="99"/>
    <w:qFormat/>
  </w:style>
  <w:style w:type="character" w:styleId="693" w:customStyle="1">
    <w:name w:val="Footnote Text Char"/>
    <w:uiPriority w:val="99"/>
    <w:qFormat/>
    <w:rPr>
      <w:sz w:val="18"/>
    </w:rPr>
  </w:style>
  <w:style w:type="character" w:styleId="694" w:customStyle="1">
    <w:name w:val="Символ сноски"/>
    <w:uiPriority w:val="99"/>
    <w:unhideWhenUsed/>
    <w:qFormat/>
    <w:rPr>
      <w:vertAlign w:val="superscript"/>
    </w:rPr>
  </w:style>
  <w:style w:type="character" w:styleId="695">
    <w:name w:val="footnote reference"/>
    <w:rPr>
      <w:vertAlign w:val="superscript"/>
    </w:rPr>
  </w:style>
  <w:style w:type="character" w:styleId="696" w:customStyle="1">
    <w:name w:val="Endnote Text Char"/>
    <w:uiPriority w:val="99"/>
    <w:qFormat/>
    <w:rPr>
      <w:sz w:val="20"/>
    </w:rPr>
  </w:style>
  <w:style w:type="character" w:styleId="697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98">
    <w:name w:val="endnote reference"/>
    <w:rPr>
      <w:vertAlign w:val="superscript"/>
    </w:rPr>
  </w:style>
  <w:style w:type="character" w:styleId="699" w:customStyle="1">
    <w:name w:val="WW8Num3z0"/>
    <w:qFormat/>
  </w:style>
  <w:style w:type="character" w:styleId="700" w:customStyle="1">
    <w:name w:val="WW8Num6z0"/>
    <w:qFormat/>
    <w:rPr>
      <w:rFonts w:ascii="Times New Roman" w:hAnsi="Times New Roman" w:eastAsia="Times New Roman" w:cs="Times New Roman"/>
    </w:rPr>
  </w:style>
  <w:style w:type="character" w:styleId="701" w:customStyle="1">
    <w:name w:val="WW8Num6z1"/>
    <w:qFormat/>
  </w:style>
  <w:style w:type="character" w:styleId="702" w:customStyle="1">
    <w:name w:val="WW8Num7z1"/>
    <w:qFormat/>
  </w:style>
  <w:style w:type="character" w:styleId="703" w:customStyle="1">
    <w:name w:val="WW8Num8z0"/>
    <w:qFormat/>
  </w:style>
  <w:style w:type="character" w:styleId="704" w:customStyle="1">
    <w:name w:val="WW8Num11z0"/>
    <w:qFormat/>
  </w:style>
  <w:style w:type="character" w:styleId="705" w:customStyle="1">
    <w:name w:val="WW8Num13z0"/>
    <w:qFormat/>
  </w:style>
  <w:style w:type="character" w:styleId="706" w:customStyle="1">
    <w:name w:val="WW8Num14z0"/>
    <w:qFormat/>
  </w:style>
  <w:style w:type="character" w:styleId="707" w:customStyle="1">
    <w:name w:val="WW8Num15z0"/>
    <w:qFormat/>
  </w:style>
  <w:style w:type="character" w:styleId="708" w:customStyle="1">
    <w:name w:val="WW8Num16z0"/>
    <w:qFormat/>
  </w:style>
  <w:style w:type="character" w:styleId="709" w:customStyle="1">
    <w:name w:val="WW8Num17z0"/>
    <w:qFormat/>
  </w:style>
  <w:style w:type="character" w:styleId="710" w:customStyle="1">
    <w:name w:val="WW8Num17z2"/>
    <w:qFormat/>
  </w:style>
  <w:style w:type="character" w:styleId="711" w:customStyle="1">
    <w:name w:val="WW8Num18z0"/>
    <w:qFormat/>
    <w:rPr>
      <w:color w:val="000000"/>
    </w:rPr>
  </w:style>
  <w:style w:type="character" w:styleId="712" w:customStyle="1">
    <w:name w:val="WW8Num20z0"/>
    <w:qFormat/>
  </w:style>
  <w:style w:type="character" w:styleId="713" w:customStyle="1">
    <w:name w:val="WW8Num23z0"/>
    <w:qFormat/>
  </w:style>
  <w:style w:type="character" w:styleId="714" w:customStyle="1">
    <w:name w:val="WW8Num23z1"/>
    <w:qFormat/>
    <w:rPr>
      <w:sz w:val="26"/>
      <w:szCs w:val="26"/>
    </w:rPr>
  </w:style>
  <w:style w:type="character" w:styleId="715" w:customStyle="1">
    <w:name w:val="WW8Num23z2"/>
    <w:qFormat/>
  </w:style>
  <w:style w:type="character" w:styleId="716" w:customStyle="1">
    <w:name w:val="WW8Num24z0"/>
    <w:qFormat/>
  </w:style>
  <w:style w:type="character" w:styleId="717" w:customStyle="1">
    <w:name w:val="WW8Num25z0"/>
    <w:qFormat/>
  </w:style>
  <w:style w:type="character" w:styleId="718" w:customStyle="1">
    <w:name w:val="WW8Num25z1"/>
    <w:qFormat/>
  </w:style>
  <w:style w:type="character" w:styleId="719" w:customStyle="1">
    <w:name w:val="WW8Num26z0"/>
    <w:qFormat/>
  </w:style>
  <w:style w:type="character" w:styleId="720" w:customStyle="1">
    <w:name w:val="WW8Num27z0"/>
    <w:qFormat/>
    <w:rPr>
      <w:color w:val="000000"/>
    </w:rPr>
  </w:style>
  <w:style w:type="character" w:styleId="721">
    <w:name w:val="page number"/>
    <w:basedOn w:val="674"/>
  </w:style>
  <w:style w:type="character" w:styleId="722">
    <w:name w:val="Hyperlink"/>
    <w:rPr>
      <w:color w:val="0000ff"/>
      <w:u w:val="single"/>
    </w:rPr>
  </w:style>
  <w:style w:type="character" w:styleId="723" w:customStyle="1">
    <w:name w:val="Основной текст с отступом 2 Знак"/>
    <w:qFormat/>
    <w:rPr>
      <w:sz w:val="28"/>
      <w:szCs w:val="24"/>
    </w:rPr>
  </w:style>
  <w:style w:type="character" w:styleId="724" w:customStyle="1">
    <w:name w:val="Стандартный HTML Знак"/>
    <w:qFormat/>
    <w:rPr>
      <w:rFonts w:ascii="Courier New" w:hAnsi="Courier New" w:cs="Courier New"/>
    </w:rPr>
  </w:style>
  <w:style w:type="character" w:styleId="725" w:customStyle="1">
    <w:name w:val="Обычный (веб) Знак"/>
    <w:qFormat/>
    <w:rPr>
      <w:rFonts w:eastAsia="Calibri"/>
      <w:sz w:val="24"/>
      <w:szCs w:val="24"/>
      <w:lang w:val="en-GB"/>
    </w:rPr>
  </w:style>
  <w:style w:type="character" w:styleId="726">
    <w:name w:val="Strong"/>
    <w:qFormat/>
    <w:rPr>
      <w:b/>
      <w:bCs/>
    </w:rPr>
  </w:style>
  <w:style w:type="character" w:styleId="727" w:customStyle="1">
    <w:name w:val="Style 12 pt Bold Italic"/>
    <w:qFormat/>
    <w:rPr>
      <w:rFonts w:ascii="Times New Roman" w:hAnsi="Times New Roman" w:cs="Times New Roman"/>
      <w:b/>
      <w:bCs/>
      <w:i/>
      <w:iCs/>
      <w:sz w:val="22"/>
    </w:rPr>
  </w:style>
  <w:style w:type="character" w:styleId="728">
    <w:name w:val="FollowedHyperlink"/>
    <w:rPr>
      <w:color w:val="954f72"/>
      <w:u w:val="single"/>
    </w:rPr>
  </w:style>
  <w:style w:type="character" w:styleId="729" w:customStyle="1">
    <w:name w:val="Символ нумерации"/>
    <w:qFormat/>
  </w:style>
  <w:style w:type="paragraph" w:styleId="730" w:customStyle="1">
    <w:name w:val="Заголовок"/>
    <w:basedOn w:val="664"/>
    <w:next w:val="731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731">
    <w:name w:val="Body Text"/>
    <w:basedOn w:val="664"/>
    <w:pPr>
      <w:spacing w:after="140" w:line="276" w:lineRule="auto"/>
    </w:pPr>
  </w:style>
  <w:style w:type="paragraph" w:styleId="732">
    <w:name w:val="List"/>
    <w:basedOn w:val="731"/>
    <w:rPr>
      <w:rFonts w:cs="Lohit Devanagari"/>
    </w:rPr>
  </w:style>
  <w:style w:type="paragraph" w:styleId="733">
    <w:name w:val="Caption"/>
    <w:basedOn w:val="664"/>
    <w:link w:val="692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34">
    <w:name w:val="index heading"/>
    <w:basedOn w:val="730"/>
  </w:style>
  <w:style w:type="paragraph" w:styleId="735">
    <w:name w:val="List Paragraph"/>
    <w:basedOn w:val="664"/>
    <w:uiPriority w:val="34"/>
    <w:qFormat/>
    <w:pPr>
      <w:contextualSpacing/>
      <w:ind w:left="720"/>
    </w:pPr>
  </w:style>
  <w:style w:type="paragraph" w:styleId="736">
    <w:name w:val="No Spacing"/>
    <w:uiPriority w:val="1"/>
    <w:qFormat/>
  </w:style>
  <w:style w:type="paragraph" w:styleId="737">
    <w:name w:val="Title"/>
    <w:basedOn w:val="66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38">
    <w:name w:val="Subtitle"/>
    <w:basedOn w:val="664"/>
    <w:uiPriority w:val="11"/>
    <w:qFormat/>
    <w:pPr>
      <w:spacing w:before="200" w:after="200"/>
    </w:pPr>
    <w:rPr>
      <w:sz w:val="24"/>
      <w:szCs w:val="24"/>
    </w:rPr>
  </w:style>
  <w:style w:type="paragraph" w:styleId="739">
    <w:name w:val="Quote"/>
    <w:basedOn w:val="664"/>
    <w:uiPriority w:val="29"/>
    <w:qFormat/>
    <w:pPr>
      <w:ind w:left="720" w:right="720"/>
    </w:pPr>
    <w:rPr>
      <w:i/>
    </w:rPr>
  </w:style>
  <w:style w:type="paragraph" w:styleId="740">
    <w:name w:val="Intense Quote"/>
    <w:basedOn w:val="66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1" w:customStyle="1">
    <w:name w:val="Колонтитул"/>
    <w:basedOn w:val="664"/>
    <w:qFormat/>
    <w:pPr>
      <w:tabs>
        <w:tab w:val="center" w:pos="4819" w:leader="none"/>
        <w:tab w:val="right" w:pos="9638" w:leader="none"/>
      </w:tabs>
      <w:suppressLineNumbers/>
    </w:pPr>
  </w:style>
  <w:style w:type="paragraph" w:styleId="742">
    <w:name w:val="Footer"/>
    <w:basedOn w:val="664"/>
    <w:uiPriority w:val="99"/>
    <w:unhideWhenUsed/>
    <w:pPr>
      <w:tabs>
        <w:tab w:val="center" w:pos="7143" w:leader="none"/>
        <w:tab w:val="right" w:pos="14287" w:leader="none"/>
      </w:tabs>
    </w:pPr>
  </w:style>
  <w:style w:type="paragraph" w:styleId="743">
    <w:name w:val="footnote text"/>
    <w:basedOn w:val="664"/>
    <w:uiPriority w:val="99"/>
    <w:semiHidden/>
    <w:unhideWhenUsed/>
    <w:pPr>
      <w:spacing w:after="40"/>
    </w:pPr>
    <w:rPr>
      <w:sz w:val="18"/>
    </w:rPr>
  </w:style>
  <w:style w:type="paragraph" w:styleId="744">
    <w:name w:val="endnote text"/>
    <w:basedOn w:val="664"/>
    <w:uiPriority w:val="99"/>
    <w:semiHidden/>
    <w:unhideWhenUsed/>
  </w:style>
  <w:style w:type="paragraph" w:styleId="745">
    <w:name w:val="toc 1"/>
    <w:basedOn w:val="664"/>
    <w:uiPriority w:val="39"/>
    <w:unhideWhenUsed/>
    <w:pPr>
      <w:spacing w:after="57"/>
    </w:pPr>
  </w:style>
  <w:style w:type="paragraph" w:styleId="746">
    <w:name w:val="toc 2"/>
    <w:basedOn w:val="664"/>
    <w:uiPriority w:val="39"/>
    <w:unhideWhenUsed/>
    <w:pPr>
      <w:ind w:left="283"/>
      <w:spacing w:after="57"/>
    </w:pPr>
  </w:style>
  <w:style w:type="paragraph" w:styleId="747">
    <w:name w:val="toc 3"/>
    <w:basedOn w:val="664"/>
    <w:uiPriority w:val="39"/>
    <w:unhideWhenUsed/>
    <w:pPr>
      <w:ind w:left="567"/>
      <w:spacing w:after="57"/>
    </w:pPr>
  </w:style>
  <w:style w:type="paragraph" w:styleId="748">
    <w:name w:val="toc 4"/>
    <w:basedOn w:val="664"/>
    <w:uiPriority w:val="39"/>
    <w:unhideWhenUsed/>
    <w:pPr>
      <w:ind w:left="850"/>
      <w:spacing w:after="57"/>
    </w:pPr>
  </w:style>
  <w:style w:type="paragraph" w:styleId="749">
    <w:name w:val="toc 5"/>
    <w:basedOn w:val="664"/>
    <w:uiPriority w:val="39"/>
    <w:unhideWhenUsed/>
    <w:pPr>
      <w:ind w:left="1134"/>
      <w:spacing w:after="57"/>
    </w:pPr>
  </w:style>
  <w:style w:type="paragraph" w:styleId="750">
    <w:name w:val="toc 6"/>
    <w:basedOn w:val="664"/>
    <w:uiPriority w:val="39"/>
    <w:unhideWhenUsed/>
    <w:pPr>
      <w:ind w:left="1417"/>
      <w:spacing w:after="57"/>
    </w:pPr>
  </w:style>
  <w:style w:type="paragraph" w:styleId="751">
    <w:name w:val="toc 7"/>
    <w:basedOn w:val="664"/>
    <w:uiPriority w:val="39"/>
    <w:unhideWhenUsed/>
    <w:pPr>
      <w:ind w:left="1701"/>
      <w:spacing w:after="57"/>
    </w:pPr>
  </w:style>
  <w:style w:type="paragraph" w:styleId="752">
    <w:name w:val="toc 8"/>
    <w:basedOn w:val="664"/>
    <w:uiPriority w:val="39"/>
    <w:unhideWhenUsed/>
    <w:pPr>
      <w:ind w:left="1984"/>
      <w:spacing w:after="57"/>
    </w:pPr>
  </w:style>
  <w:style w:type="paragraph" w:styleId="753">
    <w:name w:val="toc 9"/>
    <w:basedOn w:val="664"/>
    <w:uiPriority w:val="39"/>
    <w:unhideWhenUsed/>
    <w:pPr>
      <w:ind w:left="2268"/>
      <w:spacing w:after="57"/>
    </w:pPr>
  </w:style>
  <w:style w:type="paragraph" w:styleId="754">
    <w:name w:val="TOC Heading"/>
    <w:uiPriority w:val="39"/>
    <w:unhideWhenUsed/>
    <w:qFormat/>
  </w:style>
  <w:style w:type="paragraph" w:styleId="755">
    <w:name w:val="table of figures"/>
    <w:basedOn w:val="664"/>
    <w:uiPriority w:val="99"/>
    <w:unhideWhenUsed/>
  </w:style>
  <w:style w:type="paragraph" w:styleId="756" w:customStyle="1">
    <w:name w:val="Caption1"/>
    <w:basedOn w:val="664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757">
    <w:name w:val="Header"/>
    <w:basedOn w:val="664"/>
    <w:pPr>
      <w:tabs>
        <w:tab w:val="center" w:pos="4153" w:leader="none"/>
        <w:tab w:val="right" w:pos="8306" w:leader="none"/>
      </w:tabs>
    </w:pPr>
  </w:style>
  <w:style w:type="paragraph" w:styleId="758">
    <w:name w:val="Balloon Text"/>
    <w:basedOn w:val="664"/>
    <w:qFormat/>
    <w:rPr>
      <w:rFonts w:ascii="Tahoma" w:hAnsi="Tahoma" w:cs="Tahoma"/>
      <w:sz w:val="16"/>
      <w:szCs w:val="16"/>
    </w:rPr>
  </w:style>
  <w:style w:type="paragraph" w:styleId="759" w:customStyle="1">
    <w:name w:val="prilozhenie"/>
    <w:basedOn w:val="664"/>
    <w:qFormat/>
    <w:pPr>
      <w:ind w:firstLine="709"/>
      <w:jc w:val="both"/>
    </w:pPr>
    <w:rPr>
      <w:sz w:val="24"/>
      <w:szCs w:val="24"/>
    </w:rPr>
  </w:style>
  <w:style w:type="paragraph" w:styleId="760">
    <w:name w:val="Body Text Indent 2"/>
    <w:basedOn w:val="664"/>
    <w:qFormat/>
    <w:pPr>
      <w:ind w:left="283" w:firstLine="709"/>
      <w:jc w:val="both"/>
      <w:spacing w:after="120" w:line="480" w:lineRule="auto"/>
    </w:pPr>
    <w:rPr>
      <w:sz w:val="28"/>
      <w:szCs w:val="24"/>
    </w:rPr>
  </w:style>
  <w:style w:type="paragraph" w:styleId="761">
    <w:name w:val="HTML Preformatted"/>
    <w:basedOn w:val="664"/>
    <w:qFormat/>
    <w:rPr>
      <w:rFonts w:ascii="Courier New" w:hAnsi="Courier New" w:cs="Courier New"/>
    </w:rPr>
  </w:style>
  <w:style w:type="paragraph" w:styleId="762" w:customStyle="1">
    <w:name w:val="ConsPlusNormal"/>
    <w:qFormat/>
    <w:rPr>
      <w:rFonts w:eastAsia="Times New Roman" w:cs="Times New Roman"/>
      <w:sz w:val="24"/>
      <w:szCs w:val="24"/>
      <w:lang w:bidi="ar-SA"/>
    </w:rPr>
  </w:style>
  <w:style w:type="paragraph" w:styleId="763">
    <w:name w:val="Normal (Web)"/>
    <w:basedOn w:val="664"/>
    <w:qFormat/>
    <w:pPr>
      <w:spacing w:before="280" w:after="280"/>
    </w:pPr>
    <w:rPr>
      <w:rFonts w:eastAsia="Calibri"/>
      <w:sz w:val="24"/>
      <w:szCs w:val="24"/>
      <w:lang w:val="en-GB"/>
    </w:rPr>
  </w:style>
  <w:style w:type="paragraph" w:styleId="764" w:customStyle="1">
    <w:name w:val="Содержимое таблицы"/>
    <w:basedOn w:val="664"/>
    <w:qFormat/>
    <w:pPr>
      <w:widowControl w:val="off"/>
      <w:suppressLineNumbers/>
    </w:pPr>
  </w:style>
  <w:style w:type="paragraph" w:styleId="765" w:customStyle="1">
    <w:name w:val="Заголовок таблицы"/>
    <w:basedOn w:val="764"/>
    <w:qFormat/>
    <w:pPr>
      <w:jc w:val="center"/>
    </w:pPr>
    <w:rPr>
      <w:b/>
      <w:bCs/>
    </w:rPr>
  </w:style>
  <w:style w:type="paragraph" w:styleId="766" w:customStyle="1">
    <w:name w:val="Содержимое врезки"/>
    <w:basedOn w:val="664"/>
    <w:qFormat/>
  </w:style>
  <w:style w:type="table" w:styleId="767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8" w:customStyle="1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69">
    <w:name w:val="Plain Table 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0">
    <w:name w:val="Plain Table 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771">
    <w:name w:val="Plain Table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772">
    <w:name w:val="Plain Table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773">
    <w:name w:val="Plain Table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fffff" w:themeFill="text1" w:themeFillTint="00"/>
      </w:tcPr>
    </w:tblStylePr>
    <w:tblStylePr w:type="band1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4">
    <w:name w:val="Grid Table 1 Light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5" w:customStyle="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6" w:customStyle="1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7" w:customStyle="1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8" w:customStyle="1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79" w:customStyle="1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0" w:customStyle="1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781">
    <w:name w:val="Grid Table 2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 w:customStyle="1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 w:customStyle="1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 w:customStyle="1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3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 w:customStyle="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5f1" w:themeFill="accent1" w:themeFillTint="34"/>
      </w:tcPr>
    </w:tblStylePr>
    <w:tblStylePr w:type="band1Vert">
      <w:rPr>
        <w:sz w:val="22"/>
      </w:rPr>
      <w:tcPr>
        <w:shd w:val="clear" w:color="ffffff" w:fill="dae5f1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cbcbcb" w:themeFill="text1" w:themeFillTint="34"/>
      </w:tcPr>
    </w:tblStylePr>
    <w:tblStylePr w:type="band1Vert">
      <w:rPr>
        <w:sz w:val="22"/>
      </w:rPr>
      <w:tcPr>
        <w:shd w:val="clear" w:color="ffffff" w:fill="cbcbcb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796" w:customStyle="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ce6f2" w:themeFill="accent1" w:themeFillTint="32"/>
      </w:tcPr>
    </w:tblStylePr>
    <w:tblStylePr w:type="band1Vert">
      <w:rPr>
        <w:sz w:val="22"/>
      </w:rPr>
      <w:tcPr>
        <w:shd w:val="clear" w:color="ffffff" w:fill="dce6f2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5d8ac2" w:themeFill="accent1" w:themeFillTint="EA"/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</w:tcBorders>
      </w:tcPr>
    </w:tblStylePr>
  </w:style>
  <w:style w:type="table" w:styleId="797" w:customStyle="1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2dcdc" w:themeFill="accent2" w:themeFillTint="32"/>
      </w:tcPr>
    </w:tblStylePr>
    <w:tblStylePr w:type="band1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</w:tcBorders>
      </w:tcPr>
    </w:tblStylePr>
  </w:style>
  <w:style w:type="table" w:styleId="798" w:customStyle="1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af1dc" w:themeFill="accent3" w:themeFillTint="34"/>
      </w:tcPr>
    </w:tblStylePr>
    <w:tblStylePr w:type="band1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abb59" w:themeFill="accent3" w:themeFillTint="FE"/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</w:tcBorders>
      </w:tcPr>
    </w:tblStylePr>
  </w:style>
  <w:style w:type="table" w:styleId="799" w:customStyle="1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dfec" w:themeFill="accent4" w:themeFillTint="34"/>
      </w:tcPr>
    </w:tblStylePr>
    <w:tblStylePr w:type="band1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</w:tcBorders>
      </w:tcPr>
    </w:tblStylePr>
  </w:style>
  <w:style w:type="table" w:styleId="800" w:customStyle="1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aeef3" w:themeFill="accent5" w:themeFillTint="34"/>
      </w:tcPr>
    </w:tblStylePr>
    <w:tblStylePr w:type="band1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</w:tcBorders>
      </w:tcPr>
    </w:tblStylePr>
  </w:style>
  <w:style w:type="table" w:styleId="801" w:customStyle="1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9d8" w:themeFill="accent6" w:themeFillTint="34"/>
      </w:tcPr>
    </w:tblStylePr>
    <w:tblStylePr w:type="band1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</w:tcBorders>
      </w:tcPr>
    </w:tblStylePr>
  </w:style>
  <w:style w:type="table" w:styleId="802">
    <w:name w:val="Grid Table 5 Dark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sz w:val="22"/>
      </w:rPr>
      <w:tcPr>
        <w:shd w:val="clear" w:color="ffffff" w:fill="000000" w:themeFill="text1"/>
      </w:tc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  <w:sz w:val="22"/>
      </w:rPr>
      <w:tcPr>
        <w:shd w:val="clear" w:color="ffffff" w:fill="000000" w:themeFill="text1"/>
      </w:tcPr>
    </w:tblStylePr>
    <w:tblStylePr w:type="lastRow">
      <w:rPr>
        <w:b/>
        <w:sz w:val="22"/>
      </w:rPr>
      <w:tcPr>
        <w:shd w:val="clear" w:color="ffffff" w:fill="000000" w:themeFill="text1"/>
        <w:tcBorders>
          <w:top w:val="single" w:color="FFFFFF" w:themeColor="light1" w:sz="4" w:space="0"/>
        </w:tcBorders>
      </w:tcPr>
    </w:tblStylePr>
  </w:style>
  <w:style w:type="table" w:styleId="803" w:customStyle="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ec4e0" w:themeFill="accent1" w:themeFillTint="75"/>
      </w:tcPr>
    </w:tblStylePr>
    <w:tblStylePr w:type="band1Vert">
      <w:tcPr>
        <w:shd w:val="clear" w:color="ffffff" w:fill="aec4e0" w:themeFill="accent1" w:themeFillTint="75"/>
      </w:tcPr>
    </w:tblStylePr>
    <w:tblStylePr w:type="firstCol">
      <w:rPr>
        <w:b/>
        <w:sz w:val="22"/>
      </w:rPr>
      <w:tcPr>
        <w:shd w:val="clear" w:color="ffffff" w:fill="4f81bd" w:themeFill="accent1"/>
      </w:tc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  <w:sz w:val="22"/>
      </w:rPr>
      <w:tcPr>
        <w:shd w:val="clear" w:color="ffffff" w:fill="4f81bd" w:themeFill="accent1"/>
      </w:tcPr>
    </w:tblStylePr>
    <w:tblStylePr w:type="lastRow">
      <w:rPr>
        <w:b/>
        <w:sz w:val="22"/>
      </w:rPr>
      <w:tcPr>
        <w:shd w:val="clear" w:color="ffffff" w:fill="4f81bd" w:themeFill="accent1"/>
        <w:tcBorders>
          <w:top w:val="single" w:color="FFFFFF" w:themeColor="light1" w:sz="4" w:space="0"/>
        </w:tcBorders>
      </w:tcPr>
    </w:tblStylePr>
  </w:style>
  <w:style w:type="table" w:styleId="804" w:customStyle="1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2aead" w:themeFill="accent2" w:themeFillTint="75"/>
      </w:tcPr>
    </w:tblStylePr>
    <w:tblStylePr w:type="band1Vert">
      <w:tcPr>
        <w:shd w:val="clear" w:color="ffffff" w:fill="e2aead" w:themeFill="accent2" w:themeFillTint="75"/>
      </w:tcPr>
    </w:tblStylePr>
    <w:tblStylePr w:type="firstCol">
      <w:rPr>
        <w:b/>
        <w:sz w:val="22"/>
      </w:rPr>
      <w:tcPr>
        <w:shd w:val="clear" w:color="ffffff" w:fill="c0504d" w:themeFill="accent2"/>
      </w:tc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  <w:sz w:val="22"/>
      </w:rPr>
      <w:tcPr>
        <w:shd w:val="clear" w:color="ffffff" w:fill="c0504d" w:themeFill="accent2"/>
      </w:tcPr>
    </w:tblStylePr>
    <w:tblStylePr w:type="lastRow">
      <w:rPr>
        <w:b/>
        <w:sz w:val="22"/>
      </w:rPr>
      <w:tcPr>
        <w:shd w:val="clear" w:color="ffffff" w:fill="c0504d" w:themeFill="accent2"/>
        <w:tcBorders>
          <w:top w:val="single" w:color="FFFFFF" w:themeColor="light1" w:sz="4" w:space="0"/>
        </w:tcBorders>
      </w:tcPr>
    </w:tblStylePr>
  </w:style>
  <w:style w:type="table" w:styleId="805" w:customStyle="1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0dfb2" w:themeFill="accent3" w:themeFillTint="75"/>
      </w:tcPr>
    </w:tblStylePr>
    <w:tblStylePr w:type="band1Vert">
      <w:tcPr>
        <w:shd w:val="clear" w:color="ffffff" w:fill="d0dfb2" w:themeFill="accent3" w:themeFillTint="75"/>
      </w:tcPr>
    </w:tblStylePr>
    <w:tblStylePr w:type="firstCol">
      <w:rPr>
        <w:b/>
        <w:sz w:val="22"/>
      </w:rPr>
      <w:tcPr>
        <w:shd w:val="clear" w:color="ffffff" w:fill="9bbb59" w:themeFill="accent3"/>
      </w:tc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  <w:sz w:val="22"/>
      </w:rPr>
      <w:tcPr>
        <w:shd w:val="clear" w:color="ffffff" w:fill="9bbb59" w:themeFill="accent3"/>
      </w:tcPr>
    </w:tblStylePr>
    <w:tblStylePr w:type="lastRow">
      <w:rPr>
        <w:b/>
        <w:sz w:val="22"/>
      </w:rPr>
      <w:tcPr>
        <w:shd w:val="clear" w:color="ffffff" w:fill="9bbb59" w:themeFill="accent3"/>
        <w:tcBorders>
          <w:top w:val="single" w:color="FFFFFF" w:themeColor="light1" w:sz="4" w:space="0"/>
        </w:tcBorders>
      </w:tcPr>
    </w:tblStylePr>
  </w:style>
  <w:style w:type="table" w:styleId="806" w:customStyle="1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sz w:val="22"/>
      </w:rPr>
      <w:tcPr>
        <w:shd w:val="clear" w:color="ffffff" w:fill="8064a2" w:themeFill="accent4"/>
      </w:tc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  <w:sz w:val="22"/>
      </w:rPr>
      <w:tcPr>
        <w:shd w:val="clear" w:color="ffffff" w:fill="8064a2" w:themeFill="accent4"/>
      </w:tcPr>
    </w:tblStylePr>
    <w:tblStylePr w:type="lastRow">
      <w:rPr>
        <w:b/>
        <w:sz w:val="22"/>
      </w:rPr>
      <w:tcPr>
        <w:shd w:val="clear" w:color="ffffff" w:fill="8064a2" w:themeFill="accent4"/>
        <w:tcBorders>
          <w:top w:val="single" w:color="FFFFFF" w:themeColor="light1" w:sz="4" w:space="0"/>
        </w:tcBorders>
      </w:tcPr>
    </w:tblStylePr>
  </w:style>
  <w:style w:type="table" w:styleId="807" w:customStyle="1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acd8e4" w:themeFill="accent5" w:themeFillTint="75"/>
      </w:tcPr>
    </w:tblStylePr>
    <w:tblStylePr w:type="band1Vert">
      <w:tcPr>
        <w:shd w:val="clear" w:color="ffffff" w:fill="acd8e4" w:themeFill="accent5" w:themeFillTint="75"/>
      </w:tcPr>
    </w:tblStylePr>
    <w:tblStylePr w:type="firstCol">
      <w:rPr>
        <w:b/>
        <w:sz w:val="22"/>
      </w:rPr>
      <w:tcPr>
        <w:shd w:val="clear" w:color="ffffff" w:fill="4bacc6" w:themeFill="accent5"/>
      </w:tc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  <w:sz w:val="22"/>
      </w:rPr>
      <w:tcPr>
        <w:shd w:val="clear" w:color="ffffff" w:fill="4bacc6" w:themeFill="accent5"/>
      </w:tcPr>
    </w:tblStylePr>
    <w:tblStylePr w:type="lastRow">
      <w:rPr>
        <w:b/>
        <w:sz w:val="22"/>
      </w:rPr>
      <w:tcPr>
        <w:shd w:val="clear" w:color="ffffff" w:fill="4bacc6" w:themeFill="accent5"/>
        <w:tcBorders>
          <w:top w:val="single" w:color="FFFFFF" w:themeColor="light1" w:sz="4" w:space="0"/>
        </w:tcBorders>
      </w:tcPr>
    </w:tblStylePr>
  </w:style>
  <w:style w:type="table" w:styleId="808" w:customStyle="1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bceaa" w:themeFill="accent6" w:themeFillTint="75"/>
      </w:tcPr>
    </w:tblStylePr>
    <w:tblStylePr w:type="band1Vert">
      <w:tcPr>
        <w:shd w:val="clear" w:color="ffffff" w:fill="fbceaa" w:themeFill="accent6" w:themeFillTint="75"/>
      </w:tcPr>
    </w:tblStylePr>
    <w:tblStylePr w:type="firstCol">
      <w:rPr>
        <w:b/>
        <w:sz w:val="22"/>
      </w:rPr>
      <w:tcPr>
        <w:shd w:val="clear" w:color="ffffff" w:fill="f79646" w:themeFill="accent6"/>
      </w:tc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  <w:sz w:val="22"/>
      </w:rPr>
      <w:tcPr>
        <w:shd w:val="clear" w:color="ffffff" w:fill="f79646" w:themeFill="accent6"/>
      </w:tcPr>
    </w:tblStylePr>
    <w:tblStylePr w:type="lastRow">
      <w:rPr>
        <w:b/>
        <w:sz w:val="22"/>
      </w:rPr>
      <w:tcPr>
        <w:shd w:val="clear" w:color="ffffff" w:fill="f79646" w:themeFill="accent6"/>
        <w:tcBorders>
          <w:top w:val="single" w:color="FFFFFF" w:themeColor="light1" w:sz="4" w:space="0"/>
        </w:tcBorders>
      </w:tcPr>
    </w:tblStylePr>
  </w:style>
  <w:style w:type="table" w:styleId="809">
    <w:name w:val="Grid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10" w:customStyle="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4F81BD" w:themeColor="accent1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11" w:customStyle="1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12" w:customStyle="1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BBB59" w:themeColor="accent3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13" w:customStyle="1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14" w:customStyle="1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5" w:customStyle="1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16">
    <w:name w:val="Grid Table 7 Colorful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ffffff" w:themeFill="text1" w:themeFillTint="00"/>
      </w:tcPr>
    </w:tblStylePr>
    <w:tblStylePr w:type="band1Vert"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a6bfdd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  <w:tblStylePr w:type="firstCol">
      <w:rPr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6bfdd" w:themeColor="accent1" w:themeTint="80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f2dcdc" w:themeFill="accent2" w:themeFillTint="32"/>
      </w:tcPr>
    </w:tblStylePr>
    <w:tblStylePr w:type="band1Vert"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abb59" w:themeColor="accent3" w:themeTint="FE" w:themeShade="95"/>
        <w:sz w:val="22"/>
      </w:rPr>
      <w:tcPr>
        <w:shd w:val="clear" w:color="ffffff" w:fill="eaf1dc" w:themeFill="accent3" w:themeFillTint="34"/>
      </w:tcPr>
    </w:tblStylePr>
    <w:tblStylePr w:type="band1Vert"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  <w:tblStylePr w:type="firstCol">
      <w:rPr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abb59" w:themeColor="accent3" w:themeTint="FE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66779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  <w:tblStylePr w:type="firstCol">
      <w:rPr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9" w:themeColor="accent5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154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  <w:tblStylePr w:type="firstCol">
      <w:rPr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15407" w:themeColor="accent6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List Table 1 Ligh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1 Light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1 Light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st Table 1 Light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List Table 1 Light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List Table 1 Light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List Table 1 Light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2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31" w:customStyle="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</w:style>
  <w:style w:type="table" w:styleId="832" w:customStyle="1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</w:style>
  <w:style w:type="table" w:styleId="833" w:customStyle="1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</w:style>
  <w:style w:type="table" w:styleId="834" w:customStyle="1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</w:style>
  <w:style w:type="table" w:styleId="835" w:customStyle="1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</w:style>
  <w:style w:type="table" w:styleId="836" w:customStyle="1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</w:style>
  <w:style w:type="table" w:styleId="837">
    <w:name w:val="List Table 3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8" w:customStyle="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39" w:customStyle="1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d9969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0" w:customStyle="1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3d69b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1" w:customStyle="1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b2a1c6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2" w:customStyle="1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2ccdc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3" w:customStyle="1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ac090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4">
    <w:name w:val="List Table 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bfbfbf" w:themeFill="text1" w:themeFillTint="40"/>
      </w:tcPr>
    </w:tblStylePr>
    <w:tblStylePr w:type="band1Vert">
      <w:rPr>
        <w:sz w:val="22"/>
      </w:rPr>
      <w:tcPr>
        <w:shd w:val="clear" w:color="ffffff" w:fill="bfbfbf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5" w:customStyle="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2dfee" w:themeFill="accent1" w:themeFillTint="40"/>
      </w:tcPr>
    </w:tblStylePr>
    <w:tblStylePr w:type="band1Vert">
      <w:rPr>
        <w:sz w:val="22"/>
      </w:rPr>
      <w:tcPr>
        <w:shd w:val="clear" w:color="ffffff" w:fill="d2dfee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f81bd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6" w:customStyle="1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fd2d2" w:themeFill="accent2" w:themeFillTint="40"/>
      </w:tcPr>
    </w:tblStylePr>
    <w:tblStylePr w:type="band1Vert">
      <w:rPr>
        <w:sz w:val="22"/>
      </w:rPr>
      <w:tcPr>
        <w:shd w:val="clear" w:color="ffffff" w:fill="efd2d2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c0504d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7" w:customStyle="1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e5eed5" w:themeFill="accent3" w:themeFillTint="40"/>
      </w:tcPr>
    </w:tblStylePr>
    <w:tblStylePr w:type="band1Vert">
      <w:rPr>
        <w:sz w:val="22"/>
      </w:rPr>
      <w:tcPr>
        <w:shd w:val="clear" w:color="ffffff" w:fill="e5eed5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9bbb59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8" w:customStyle="1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fd8e7" w:themeFill="accent4" w:themeFillTint="40"/>
      </w:tcPr>
    </w:tblStylePr>
    <w:tblStylePr w:type="band1Vert">
      <w:rPr>
        <w:sz w:val="22"/>
      </w:rPr>
      <w:tcPr>
        <w:shd w:val="clear" w:color="ffffff" w:fill="dfd8e7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8064a2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49" w:customStyle="1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d1eaf0" w:themeFill="accent5" w:themeFillTint="40"/>
      </w:tcPr>
    </w:tblStylePr>
    <w:tblStylePr w:type="band1Vert">
      <w:rPr>
        <w:sz w:val="22"/>
      </w:rPr>
      <w:tcPr>
        <w:shd w:val="clear" w:color="ffffff" w:fill="d1ea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4bacc6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0" w:customStyle="1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shd w:val="clear" w:color="ffffff" w:fill="fde4d0" w:themeFill="accent6" w:themeFillTint="40"/>
      </w:tcPr>
    </w:tblStylePr>
    <w:tblStylePr w:type="band1Vert">
      <w:rPr>
        <w:sz w:val="22"/>
      </w:rPr>
      <w:tcPr>
        <w:shd w:val="clear" w:color="ffffff" w:fill="fde4d0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ffff" w:fill="f79646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51">
    <w:name w:val="List Table 5 Dark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2" w:customStyle="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3" w:customStyle="1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5" w:themeFill="accent2" w:themeFillTint="97"/>
        <w:tcBorders>
          <w:top w:val="single" w:color="C0504D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4" w:customStyle="1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9BBB59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5" w:customStyle="1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8064A2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6" w:customStyle="1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2ccdc" w:themeFill="accent5" w:themeFillTint="9A"/>
        <w:tcBorders>
          <w:top w:val="single" w:color="4BACC6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7" w:customStyle="1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ffff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ffff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ac090" w:themeFill="accent6" w:themeFillTint="98"/>
        <w:tcBorders>
          <w:top w:val="single" w:color="F79646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</w:style>
  <w:style w:type="table" w:styleId="858">
    <w:name w:val="List Table 6 Colorful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00000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59" w:customStyle="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60" w:customStyle="1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C0504D" w:themeColor="accent2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C0504D" w:themeColor="accent2" w:sz="4" w:space="0"/>
        </w:tcBorders>
      </w:tcPr>
    </w:tblStylePr>
  </w:style>
  <w:style w:type="table" w:styleId="861" w:customStyle="1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9BBB59" w:themeColor="accent3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9BBB59" w:themeColor="accent3" w:sz="4" w:space="0"/>
        </w:tcBorders>
      </w:tcPr>
    </w:tblStylePr>
  </w:style>
  <w:style w:type="table" w:styleId="862" w:customStyle="1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8064A2" w:themeColor="accent4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8064A2" w:themeColor="accent4" w:sz="4" w:space="0"/>
        </w:tcBorders>
      </w:tcPr>
    </w:tblStylePr>
  </w:style>
  <w:style w:type="table" w:styleId="863" w:customStyle="1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4BACC6" w:themeColor="accent5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4BACC6" w:themeColor="accent5" w:sz="4" w:space="0"/>
        </w:tcBorders>
      </w:tcPr>
    </w:tblStylePr>
  </w:style>
  <w:style w:type="table" w:styleId="864" w:customStyle="1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79646" w:themeColor="accent6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79646" w:themeColor="accent6" w:sz="4" w:space="0"/>
        </w:tcBorders>
      </w:tcPr>
    </w:tblStylePr>
  </w:style>
  <w:style w:type="table" w:styleId="865">
    <w:name w:val="List Table 7 Colorful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7f7f7f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  <w:tblStylePr w:type="firstCol">
      <w:rPr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f7f7f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2a4a71" w:themeColor="accent1" w:themeShade="95"/>
        <w:sz w:val="22"/>
      </w:rPr>
      <w:tcPr>
        <w:shd w:val="clear" w:color="ffffff" w:fill="d2dfee" w:themeFill="accent1" w:themeFillTint="40"/>
      </w:tcPr>
    </w:tblStylePr>
    <w:tblStylePr w:type="band1Vert"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  <w:tblStylePr w:type="firstCol">
      <w:rPr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a71" w:themeColor="accent1" w:themeShade="95"/>
        <w:sz w:val="22"/>
      </w:rPr>
      <w:tcPr>
        <w:shd w:val="clear" w:color="ffffff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d99695" w:themeColor="accent2" w:themeTint="97" w:themeShade="95"/>
        <w:sz w:val="22"/>
      </w:rPr>
      <w:tcPr>
        <w:shd w:val="clear" w:color="ffffff" w:fill="efd2d2" w:themeFill="accent2" w:themeFillTint="40"/>
      </w:tcPr>
    </w:tblStylePr>
    <w:tblStylePr w:type="band1Vert"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  <w:tblStylePr w:type="firstCol">
      <w:rPr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</w:tcPr>
    </w:tblStylePr>
    <w:tblStylePr w:type="fir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9695" w:themeColor="accent2" w:themeTint="97" w:themeShade="95"/>
        <w:sz w:val="22"/>
      </w:rPr>
      <w:tcPr>
        <w:shd w:val="clear" w:color="ffffff" w:fill="ffffff" w:themeFill="light1"/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c3d69b" w:themeColor="accent3" w:themeTint="98" w:themeShade="95"/>
        <w:sz w:val="22"/>
      </w:rPr>
      <w:tcPr>
        <w:shd w:val="clear" w:color="ffffff" w:fill="e5eed5" w:themeFill="accent3" w:themeFillTint="40"/>
      </w:tcPr>
    </w:tblStylePr>
    <w:tblStylePr w:type="band1Vert"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  <w:tblStylePr w:type="firstCol">
      <w:rPr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</w:tcPr>
    </w:tblStylePr>
    <w:tblStylePr w:type="fir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3d69b" w:themeColor="accent3" w:themeTint="98" w:themeShade="95"/>
        <w:sz w:val="22"/>
      </w:rPr>
      <w:tcPr>
        <w:shd w:val="clear" w:color="ffffff" w:fill="ffffff" w:themeFill="light1"/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b2a1c6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  <w:tblStylePr w:type="firstCol">
      <w:rPr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</w:tcPr>
    </w:tblStylePr>
    <w:tblStylePr w:type="fir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b2a1c6" w:themeColor="accent4" w:themeTint="9A" w:themeShade="95"/>
        <w:sz w:val="22"/>
      </w:rPr>
      <w:tcPr>
        <w:shd w:val="clear" w:color="ffffff" w:fill="ffffff" w:themeFill="light1"/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92ccdc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  <w:tblStylePr w:type="firstCol">
      <w:rPr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</w:tcPr>
    </w:tblStylePr>
    <w:tblStylePr w:type="fir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2ccdc" w:themeColor="accent5" w:themeTint="9A" w:themeShade="95"/>
        <w:sz w:val="22"/>
      </w:rPr>
      <w:tcPr>
        <w:shd w:val="clear" w:color="ffffff" w:fill="ffffff" w:themeFill="light1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color w:val="fac090" w:themeColor="accent6" w:themeTint="98" w:themeShade="95"/>
        <w:sz w:val="22"/>
      </w:rPr>
      <w:tcPr>
        <w:shd w:val="clear" w:color="ffffff" w:fill="fde4d0" w:themeFill="accent6" w:themeFillTint="40"/>
      </w:tcPr>
    </w:tblStylePr>
    <w:tblStylePr w:type="band1Vert"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  <w:tblStylePr w:type="firstCol">
      <w:rPr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</w:tcPr>
    </w:tblStylePr>
    <w:tblStylePr w:type="fir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ac090" w:themeColor="accent6" w:themeTint="98" w:themeShade="95"/>
        <w:sz w:val="22"/>
      </w:rPr>
      <w:tcPr>
        <w:shd w:val="clear" w:color="ffffff" w:fill="ffffff" w:themeFill="light1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ned - Accent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73" w:customStyle="1">
    <w:name w:val="Lined - Accent 1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74" w:customStyle="1">
    <w:name w:val="Lined - Accent 2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75" w:customStyle="1">
    <w:name w:val="Lined - Accent 3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76" w:customStyle="1">
    <w:name w:val="Lined - Accent 4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77" w:customStyle="1">
    <w:name w:val="Lined - Accent 5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78" w:customStyle="1">
    <w:name w:val="Lined - Accent 6"/>
    <w:uiPriority w:val="99"/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79" w:customStyle="1">
    <w:name w:val="Bordered &amp; Lined - Accent"/>
    <w:uiPriority w:val="99"/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fffff" w:themeFill="text1" w:themeFillTint="00"/>
      </w:tcPr>
    </w:tblStylePr>
    <w:tblStylePr w:type="band2Vert">
      <w:rPr>
        <w:sz w:val="22"/>
      </w:rPr>
      <w:tcPr>
        <w:shd w:val="clear" w:color="ffffff" w:fill="ffffff" w:themeFill="text1" w:themeFillTint="00"/>
      </w:tcPr>
    </w:tblStylePr>
    <w:tblStylePr w:type="firstCol">
      <w:rPr>
        <w:sz w:val="22"/>
      </w:rPr>
      <w:tcPr>
        <w:shd w:val="clear" w:color="ffffff" w:fill="7f7f7f" w:themeFill="text1" w:themeFillTint="80"/>
      </w:tcPr>
    </w:tblStylePr>
    <w:tblStylePr w:type="firstRow">
      <w:rPr>
        <w:sz w:val="22"/>
      </w:rPr>
      <w:tcPr>
        <w:shd w:val="clear" w:color="ffffff" w:fill="7f7f7f" w:themeFill="text1" w:themeFillTint="80"/>
      </w:tcPr>
    </w:tblStylePr>
    <w:tblStylePr w:type="lastCol">
      <w:rPr>
        <w:sz w:val="22"/>
      </w:rPr>
      <w:tcPr>
        <w:shd w:val="clear" w:color="ffffff" w:fill="7f7f7f" w:themeFill="text1" w:themeFillTint="80"/>
      </w:tcPr>
    </w:tblStylePr>
    <w:tblStylePr w:type="lastRow">
      <w:rPr>
        <w:sz w:val="22"/>
      </w:rPr>
      <w:tcPr>
        <w:shd w:val="clear" w:color="ffffff" w:fill="7f7f7f" w:themeFill="text1" w:themeFillTint="80"/>
      </w:tcPr>
    </w:tblStylePr>
  </w:style>
  <w:style w:type="table" w:styleId="880" w:customStyle="1">
    <w:name w:val="Bordered &amp; Lined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c7d7ea" w:themeFill="accent1" w:themeFillTint="50"/>
      </w:tcPr>
    </w:tblStylePr>
    <w:tblStylePr w:type="band2Vert">
      <w:rPr>
        <w:sz w:val="22"/>
      </w:rPr>
      <w:tcPr>
        <w:shd w:val="clear" w:color="ffffff" w:fill="c7d7ea" w:themeFill="accent1" w:themeFillTint="50"/>
      </w:tcPr>
    </w:tblStylePr>
    <w:tblStylePr w:type="firstCol">
      <w:rPr>
        <w:sz w:val="22"/>
      </w:rPr>
      <w:tcPr>
        <w:shd w:val="clear" w:color="ffffff" w:fill="5d8ac2" w:themeFill="accent1" w:themeFillTint="EA"/>
      </w:tcPr>
    </w:tblStylePr>
    <w:tblStylePr w:type="firstRow">
      <w:rPr>
        <w:sz w:val="22"/>
      </w:rPr>
      <w:tcPr>
        <w:shd w:val="clear" w:color="ffffff" w:fill="5d8ac2" w:themeFill="accent1" w:themeFillTint="EA"/>
      </w:tcPr>
    </w:tblStylePr>
    <w:tblStylePr w:type="lastCol">
      <w:rPr>
        <w:sz w:val="22"/>
      </w:rPr>
      <w:tcPr>
        <w:shd w:val="clear" w:color="ffffff" w:fill="5d8ac2" w:themeFill="accent1" w:themeFillTint="EA"/>
      </w:tcPr>
    </w:tblStylePr>
    <w:tblStylePr w:type="lastRow">
      <w:rPr>
        <w:sz w:val="22"/>
      </w:rPr>
      <w:tcPr>
        <w:shd w:val="clear" w:color="ffffff" w:fill="5d8ac2" w:themeFill="accent1" w:themeFillTint="EA"/>
      </w:tcPr>
    </w:tblStylePr>
  </w:style>
  <w:style w:type="table" w:styleId="881" w:customStyle="1">
    <w:name w:val="Bordered &amp; Lined - Accent 2"/>
    <w:uiPriority w:val="99"/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2dcdc" w:themeFill="accent2" w:themeFillTint="32"/>
      </w:tcPr>
    </w:tblStylePr>
    <w:tblStylePr w:type="band2Vert">
      <w:rPr>
        <w:sz w:val="22"/>
      </w:rPr>
      <w:tcPr>
        <w:shd w:val="clear" w:color="ffffff" w:fill="f2dcdc" w:themeFill="accent2" w:themeFillTint="32"/>
      </w:tcPr>
    </w:tblStylePr>
    <w:tblStylePr w:type="firstCol">
      <w:rPr>
        <w:sz w:val="22"/>
      </w:rPr>
      <w:tcPr>
        <w:shd w:val="clear" w:color="ffffff" w:fill="d99695" w:themeFill="accent2" w:themeFillTint="97"/>
      </w:tcPr>
    </w:tblStylePr>
    <w:tblStylePr w:type="firstRow">
      <w:rPr>
        <w:sz w:val="22"/>
      </w:rPr>
      <w:tcPr>
        <w:shd w:val="clear" w:color="ffffff" w:fill="d99695" w:themeFill="accent2" w:themeFillTint="97"/>
      </w:tcPr>
    </w:tblStylePr>
    <w:tblStylePr w:type="lastCol">
      <w:rPr>
        <w:sz w:val="22"/>
      </w:rPr>
      <w:tcPr>
        <w:shd w:val="clear" w:color="ffffff" w:fill="d99695" w:themeFill="accent2" w:themeFillTint="97"/>
      </w:tcPr>
    </w:tblStylePr>
    <w:tblStylePr w:type="lastRow">
      <w:rPr>
        <w:sz w:val="22"/>
      </w:rPr>
      <w:tcPr>
        <w:shd w:val="clear" w:color="ffffff" w:fill="d99695" w:themeFill="accent2" w:themeFillTint="97"/>
      </w:tcPr>
    </w:tblStylePr>
  </w:style>
  <w:style w:type="table" w:styleId="882" w:customStyle="1">
    <w:name w:val="Bordered &amp; Lined - Accent 3"/>
    <w:uiPriority w:val="99"/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af1dc" w:themeFill="accent3" w:themeFillTint="34"/>
      </w:tcPr>
    </w:tblStylePr>
    <w:tblStylePr w:type="band2Vert">
      <w:rPr>
        <w:sz w:val="22"/>
      </w:rPr>
      <w:tcPr>
        <w:shd w:val="clear" w:color="ffffff" w:fill="eaf1dc" w:themeFill="accent3" w:themeFillTint="34"/>
      </w:tcPr>
    </w:tblStylePr>
    <w:tblStylePr w:type="firstCol">
      <w:rPr>
        <w:sz w:val="22"/>
      </w:rPr>
      <w:tcPr>
        <w:shd w:val="clear" w:color="ffffff" w:fill="9abb59" w:themeFill="accent3" w:themeFillTint="FE"/>
      </w:tcPr>
    </w:tblStylePr>
    <w:tblStylePr w:type="firstRow">
      <w:rPr>
        <w:sz w:val="22"/>
      </w:rPr>
      <w:tcPr>
        <w:shd w:val="clear" w:color="ffffff" w:fill="9abb59" w:themeFill="accent3" w:themeFillTint="FE"/>
      </w:tcPr>
    </w:tblStylePr>
    <w:tblStylePr w:type="lastCol">
      <w:rPr>
        <w:sz w:val="22"/>
      </w:rPr>
      <w:tcPr>
        <w:shd w:val="clear" w:color="ffffff" w:fill="9abb59" w:themeFill="accent3" w:themeFillTint="FE"/>
      </w:tcPr>
    </w:tblStylePr>
    <w:tblStylePr w:type="lastRow">
      <w:rPr>
        <w:sz w:val="22"/>
      </w:rPr>
      <w:tcPr>
        <w:shd w:val="clear" w:color="ffffff" w:fill="9abb59" w:themeFill="accent3" w:themeFillTint="FE"/>
      </w:tcPr>
    </w:tblStylePr>
  </w:style>
  <w:style w:type="table" w:styleId="883" w:customStyle="1">
    <w:name w:val="Bordered &amp; Lined - Accent 4"/>
    <w:uiPriority w:val="99"/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e5dfec" w:themeFill="accent4" w:themeFillTint="34"/>
      </w:tcPr>
    </w:tblStylePr>
    <w:tblStylePr w:type="band2Vert">
      <w:rPr>
        <w:sz w:val="22"/>
      </w:rPr>
      <w:tcPr>
        <w:shd w:val="clear" w:color="ffffff" w:fill="e5dfec" w:themeFill="accent4" w:themeFillTint="34"/>
      </w:tcPr>
    </w:tblStylePr>
    <w:tblStylePr w:type="firstCol">
      <w:rPr>
        <w:sz w:val="22"/>
      </w:rPr>
      <w:tcPr>
        <w:shd w:val="clear" w:color="ffffff" w:fill="b2a1c6" w:themeFill="accent4" w:themeFillTint="9A"/>
      </w:tcPr>
    </w:tblStylePr>
    <w:tblStylePr w:type="firstRow">
      <w:rPr>
        <w:sz w:val="22"/>
      </w:rPr>
      <w:tcPr>
        <w:shd w:val="clear" w:color="ffffff" w:fill="b2a1c6" w:themeFill="accent4" w:themeFillTint="9A"/>
      </w:tcPr>
    </w:tblStylePr>
    <w:tblStylePr w:type="lastCol">
      <w:rPr>
        <w:sz w:val="22"/>
      </w:rPr>
      <w:tcPr>
        <w:shd w:val="clear" w:color="ffffff" w:fill="b2a1c6" w:themeFill="accent4" w:themeFillTint="9A"/>
      </w:tcPr>
    </w:tblStylePr>
    <w:tblStylePr w:type="lastRow">
      <w:rPr>
        <w:sz w:val="22"/>
      </w:rPr>
      <w:tcPr>
        <w:shd w:val="clear" w:color="ffffff" w:fill="b2a1c6" w:themeFill="accent4" w:themeFillTint="9A"/>
      </w:tcPr>
    </w:tblStylePr>
  </w:style>
  <w:style w:type="table" w:styleId="884" w:customStyle="1">
    <w:name w:val="Bordered &amp; Lined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daeef3" w:themeFill="accent5" w:themeFillTint="34"/>
      </w:tcPr>
    </w:tblStylePr>
    <w:tblStylePr w:type="band2Vert">
      <w:rPr>
        <w:sz w:val="22"/>
      </w:rPr>
      <w:tcPr>
        <w:shd w:val="clear" w:color="ffffff" w:fill="daeef3" w:themeFill="accent5" w:themeFillTint="34"/>
      </w:tcPr>
    </w:tblStylePr>
    <w:tblStylePr w:type="firstCol">
      <w:rPr>
        <w:sz w:val="22"/>
      </w:rPr>
      <w:tcPr>
        <w:shd w:val="clear" w:color="ffffff" w:fill="4bacc6" w:themeFill="accent5"/>
      </w:tcPr>
    </w:tblStylePr>
    <w:tblStylePr w:type="firstRow">
      <w:rPr>
        <w:sz w:val="22"/>
      </w:rPr>
      <w:tcPr>
        <w:shd w:val="clear" w:color="ffffff" w:fill="4bacc6" w:themeFill="accent5"/>
      </w:tcPr>
    </w:tblStylePr>
    <w:tblStylePr w:type="lastCol">
      <w:rPr>
        <w:sz w:val="22"/>
      </w:rPr>
      <w:tcPr>
        <w:shd w:val="clear" w:color="ffffff" w:fill="4bacc6" w:themeFill="accent5"/>
      </w:tcPr>
    </w:tblStylePr>
    <w:tblStylePr w:type="lastRow">
      <w:rPr>
        <w:sz w:val="22"/>
      </w:rPr>
      <w:tcPr>
        <w:shd w:val="clear" w:color="ffffff" w:fill="4bacc6" w:themeFill="accent5"/>
      </w:tcPr>
    </w:tblStylePr>
  </w:style>
  <w:style w:type="table" w:styleId="885" w:customStyle="1">
    <w:name w:val="Bordered &amp; Lined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fffff" w:fill="fde9d8" w:themeFill="accent6" w:themeFillTint="34"/>
      </w:tcPr>
    </w:tblStylePr>
    <w:tblStylePr w:type="band2Vert">
      <w:rPr>
        <w:sz w:val="22"/>
      </w:rPr>
      <w:tcPr>
        <w:shd w:val="clear" w:color="ffffff" w:fill="fde9d8" w:themeFill="accent6" w:themeFillTint="34"/>
      </w:tcPr>
    </w:tblStylePr>
    <w:tblStylePr w:type="firstCol">
      <w:rPr>
        <w:sz w:val="22"/>
      </w:rPr>
      <w:tcPr>
        <w:shd w:val="clear" w:color="ffffff" w:fill="f79646" w:themeFill="accent6"/>
      </w:tcPr>
    </w:tblStylePr>
    <w:tblStylePr w:type="firstRow">
      <w:rPr>
        <w:sz w:val="22"/>
      </w:rPr>
      <w:tcPr>
        <w:shd w:val="clear" w:color="ffffff" w:fill="f79646" w:themeFill="accent6"/>
      </w:tcPr>
    </w:tblStylePr>
    <w:tblStylePr w:type="lastCol">
      <w:rPr>
        <w:sz w:val="22"/>
      </w:rPr>
      <w:tcPr>
        <w:shd w:val="clear" w:color="ffffff" w:fill="f79646" w:themeFill="accent6"/>
      </w:tcPr>
    </w:tblStylePr>
    <w:tblStylePr w:type="lastRow">
      <w:rPr>
        <w:sz w:val="22"/>
      </w:rPr>
      <w:tcPr>
        <w:shd w:val="clear" w:color="ffffff" w:fill="f79646" w:themeFill="accent6"/>
      </w:tcPr>
    </w:tblStylePr>
  </w:style>
  <w:style w:type="table" w:styleId="886" w:customStyle="1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87" w:customStyle="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88" w:customStyle="1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C0504D" w:themeColor="accent2" w:sz="12" w:space="0"/>
        </w:tcBorders>
      </w:tcPr>
    </w:tblStylePr>
    <w:tblStylePr w:type="lastCol">
      <w:rPr>
        <w:sz w:val="22"/>
      </w:rPr>
      <w:tcPr>
        <w:tcBorders>
          <w:left w:val="single" w:color="C0504D" w:themeColor="accent2" w:sz="12" w:space="0"/>
        </w:tcBorders>
      </w:tcPr>
    </w:tblStylePr>
    <w:tblStylePr w:type="lastRow">
      <w:rPr>
        <w:sz w:val="22"/>
      </w:rPr>
      <w:tcPr>
        <w:tcBorders>
          <w:top w:val="single" w:color="C0504D" w:themeColor="accent2" w:sz="12" w:space="0"/>
        </w:tcBorders>
      </w:tcPr>
    </w:tblStylePr>
  </w:style>
  <w:style w:type="table" w:styleId="889" w:customStyle="1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9BBB59" w:themeColor="accent3" w:sz="12" w:space="0"/>
        </w:tcBorders>
      </w:tcPr>
    </w:tblStylePr>
    <w:tblStylePr w:type="lastCol">
      <w:rPr>
        <w:sz w:val="22"/>
      </w:rPr>
      <w:tcPr>
        <w:tcBorders>
          <w:left w:val="single" w:color="9BBB59" w:themeColor="accent3" w:sz="12" w:space="0"/>
        </w:tcBorders>
      </w:tcPr>
    </w:tblStylePr>
    <w:tblStylePr w:type="lastRow">
      <w:rPr>
        <w:sz w:val="22"/>
      </w:rPr>
      <w:tcPr>
        <w:tcBorders>
          <w:top w:val="single" w:color="9BBB59" w:themeColor="accent3" w:sz="12" w:space="0"/>
        </w:tcBorders>
      </w:tcPr>
    </w:tblStylePr>
  </w:style>
  <w:style w:type="table" w:styleId="890" w:customStyle="1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8064A2" w:themeColor="accent4" w:sz="12" w:space="0"/>
        </w:tcBorders>
      </w:tcPr>
    </w:tblStylePr>
    <w:tblStylePr w:type="lastCol">
      <w:rPr>
        <w:sz w:val="22"/>
      </w:rPr>
      <w:tcPr>
        <w:tcBorders>
          <w:left w:val="single" w:color="8064A2" w:themeColor="accent4" w:sz="12" w:space="0"/>
        </w:tcBorders>
      </w:tcPr>
    </w:tblStylePr>
    <w:tblStylePr w:type="lastRow">
      <w:rPr>
        <w:sz w:val="22"/>
      </w:rPr>
      <w:tcPr>
        <w:tcBorders>
          <w:top w:val="single" w:color="8064A2" w:themeColor="accent4" w:sz="12" w:space="0"/>
        </w:tcBorders>
      </w:tcPr>
    </w:tblStylePr>
  </w:style>
  <w:style w:type="table" w:styleId="891" w:customStyle="1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BACC6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BACC6" w:themeColor="accent5" w:sz="12" w:space="0"/>
        </w:tcBorders>
      </w:tcPr>
    </w:tblStylePr>
    <w:tblStylePr w:type="lastRow">
      <w:rPr>
        <w:sz w:val="22"/>
      </w:rPr>
      <w:tcPr>
        <w:tcBorders>
          <w:top w:val="single" w:color="4BACC6" w:themeColor="accent5" w:sz="12" w:space="0"/>
        </w:tcBorders>
      </w:tcPr>
    </w:tblStylePr>
  </w:style>
  <w:style w:type="table" w:styleId="892" w:customStyle="1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79646" w:themeColor="accent6" w:sz="12" w:space="0"/>
        </w:tcBorders>
      </w:tcPr>
    </w:tblStylePr>
    <w:tblStylePr w:type="lastCol">
      <w:rPr>
        <w:sz w:val="22"/>
      </w:rPr>
      <w:tcPr>
        <w:tcBorders>
          <w:left w:val="single" w:color="F79646" w:themeColor="accent6" w:sz="12" w:space="0"/>
        </w:tcBorders>
      </w:tcPr>
    </w:tblStylePr>
    <w:tblStylePr w:type="lastRow">
      <w:rPr>
        <w:sz w:val="22"/>
      </w:rPr>
      <w:tcPr>
        <w:tcBorders>
          <w:top w:val="single" w:color="F79646" w:themeColor="accent6" w:sz="12" w:space="0"/>
        </w:tcBorders>
      </w:tcPr>
    </w:tblStylePr>
  </w:style>
  <w:style w:type="paragraph" w:styleId="893" w:customStyle="1">
    <w:name w:val="Абзац 4"/>
    <w:basedOn w:val="766"/>
    <w:hidden/>
    <w:pPr>
      <w:jc w:val="both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eastAsiaTheme="minorEastAsia" w:cstheme="minorBidi"/>
      <w:sz w:val="24"/>
      <w:szCs w:val="22"/>
      <w:lang w:eastAsia="ru-RU"/>
    </w:rPr>
  </w:style>
  <w:style w:type="paragraph" w:styleId="894" w:customStyle="1">
    <w:name w:val="Абзац 3"/>
    <w:basedOn w:val="664"/>
    <w:hidden/>
    <w:pPr>
      <w:jc w:val="both"/>
    </w:pPr>
    <w:rPr>
      <w:rFonts w:eastAsiaTheme="minorEastAsia" w:cstheme="minorBidi"/>
      <w:sz w:val="24"/>
      <w:szCs w:val="22"/>
      <w:lang w:eastAsia="ru-RU"/>
    </w:rPr>
  </w:style>
  <w:style w:type="character" w:styleId="895" w:customStyle="1">
    <w:name w:val="docdata"/>
    <w:basedOn w:val="674"/>
  </w:style>
  <w:style w:type="paragraph" w:styleId="896" w:customStyle="1">
    <w:name w:val="1560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7" w:customStyle="1">
    <w:name w:val="1624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8" w:customStyle="1">
    <w:name w:val="2076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899" w:customStyle="1">
    <w:name w:val="1702"/>
    <w:basedOn w:val="664"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900" w:customStyle="1">
    <w:name w:val="1650"/>
    <w:basedOn w:val="664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s://www.ogk2.ru/" TargetMode="External"/><Relationship Id="rId10" Type="http://schemas.openxmlformats.org/officeDocument/2006/relationships/hyperlink" Target="https://www.e-disclosure.ru/portal/company.aspx?id=72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Р7-Офис/2026.1.3.2139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subject/>
  <dc:creator>shamne.anna</dc:creator>
  <dc:description/>
  <dc:language>ru-RU</dc:language>
  <cp:lastModifiedBy>golubeva.valentina</cp:lastModifiedBy>
  <cp:revision>20</cp:revision>
  <dcterms:created xsi:type="dcterms:W3CDTF">2025-08-13T06:44:00Z</dcterms:created>
  <dcterms:modified xsi:type="dcterms:W3CDTF">2026-07-24T09:13:43Z</dcterms:modified>
</cp:coreProperties>
</file>