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left="-284"/>
        <w:jc w:val="center"/>
        <w:rPr>
          <w:rFonts w:ascii="Tempora LGC Uni" w:hAnsi="Tempora LGC Uni" w:cs="Tempora LGC Uni"/>
          <w:b/>
          <w:bCs/>
          <w:color w:val="000000"/>
          <w:sz w:val="22"/>
          <w:szCs w:val="22"/>
          <w:highlight w:val="none"/>
        </w:rPr>
      </w:pPr>
      <w:r>
        <w:rPr>
          <w:rFonts w:ascii="Tempora LGC Uni" w:hAnsi="Tempora LGC Uni" w:eastAsia="Tempora LGC Uni" w:cs="Tempora LGC Uni"/>
          <w:b/>
          <w:bCs/>
          <w:sz w:val="22"/>
          <w:szCs w:val="22"/>
        </w:rPr>
        <w:t xml:space="preserve">Сообщение о существенном факте</w:t>
      </w:r>
      <w:r>
        <w:rPr>
          <w:rFonts w:ascii="Tempora LGC Uni" w:hAnsi="Tempora LGC Uni" w:eastAsia="Tempora LGC Uni" w:cs="Tempora LGC Uni"/>
          <w:b/>
          <w:bCs/>
          <w:sz w:val="22"/>
          <w:szCs w:val="22"/>
        </w:rPr>
        <w:br/>
        <w:t xml:space="preserve">«</w:t>
      </w:r>
      <w:r>
        <w:rPr>
          <w:rFonts w:ascii="Tempora LGC Uni" w:hAnsi="Tempora LGC Uni" w:eastAsia="Tempora LGC Uni" w:cs="Tempora LGC Uni"/>
          <w:b/>
          <w:color w:val="000000"/>
          <w:sz w:val="22"/>
          <w:szCs w:val="22"/>
        </w:rPr>
        <w:t xml:space="preserve">Об отдельных решениях, принятых советом директоров эмитента»</w:t>
      </w:r>
      <w:r>
        <w:rPr>
          <w:rFonts w:ascii="Tempora LGC Uni" w:hAnsi="Tempora LGC Uni" w:eastAsia="Tempora LGC Uni" w:cs="Tempora LGC Uni"/>
          <w:b/>
          <w:bCs/>
          <w:color w:val="000000"/>
          <w:sz w:val="22"/>
          <w:szCs w:val="22"/>
          <w:highlight w:val="none"/>
        </w:rPr>
      </w:r>
      <w:r>
        <w:rPr>
          <w:rFonts w:ascii="Tempora LGC Uni" w:hAnsi="Tempora LGC Uni" w:cs="Tempora LGC Uni"/>
          <w:b/>
          <w:bCs/>
          <w:color w:val="000000"/>
          <w:sz w:val="22"/>
          <w:szCs w:val="22"/>
          <w:highlight w:val="none"/>
        </w:rPr>
      </w:r>
    </w:p>
    <w:p>
      <w:pPr>
        <w:contextualSpacing/>
        <w:ind w:left="-284"/>
        <w:jc w:val="center"/>
        <w:rPr>
          <w:rFonts w:ascii="Tempora LGC Uni" w:hAnsi="Tempora LGC Uni" w:cs="Tempora LGC Uni"/>
          <w:b/>
          <w:color w:val="000000"/>
          <w:sz w:val="22"/>
          <w:szCs w:val="22"/>
        </w:rPr>
      </w:pPr>
      <w:r>
        <w:rPr>
          <w:rFonts w:ascii="Tempora LGC Uni" w:hAnsi="Tempora LGC Uni" w:eastAsia="Tempora LGC Uni" w:cs="Tempora LGC Uni"/>
          <w:b/>
          <w:color w:val="000000"/>
          <w:sz w:val="22"/>
          <w:szCs w:val="22"/>
        </w:rPr>
      </w:r>
      <w:r>
        <w:rPr>
          <w:rFonts w:ascii="Tempora LGC Uni" w:hAnsi="Tempora LGC Uni" w:eastAsia="Tempora LGC Uni" w:cs="Tempora LGC Uni"/>
          <w:b/>
          <w:color w:val="000000"/>
          <w:sz w:val="22"/>
          <w:szCs w:val="22"/>
        </w:rPr>
      </w:r>
      <w:r>
        <w:rPr>
          <w:rFonts w:ascii="Tempora LGC Uni" w:hAnsi="Tempora LGC Uni" w:cs="Tempora LGC Uni"/>
          <w:b/>
          <w:color w:val="000000"/>
          <w:sz w:val="22"/>
          <w:szCs w:val="22"/>
        </w:rPr>
      </w:r>
    </w:p>
    <w:tbl>
      <w:tblPr>
        <w:tblW w:w="10348" w:type="dxa"/>
        <w:tblInd w:w="-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6"/>
        <w:gridCol w:w="5102"/>
      </w:tblGrid>
      <w:tr>
        <w:tblPrEx/>
        <w:trPr/>
        <w:tc>
          <w:tcPr>
            <w:gridSpan w:val="2"/>
            <w:tcW w:w="10348" w:type="dxa"/>
            <w:textDirection w:val="lrTb"/>
            <w:noWrap w:val="false"/>
          </w:tcPr>
          <w:p>
            <w:pPr>
              <w:contextualSpacing/>
              <w:ind w:left="-61"/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 Общие сведения</w:t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</w:tr>
      <w:tr>
        <w:tblPrEx/>
        <w:trPr>
          <w:trHeight w:val="634"/>
        </w:trPr>
        <w:tc>
          <w:tcPr>
            <w:shd w:val="clear" w:color="ffffff" w:fill="ffffff"/>
            <w:tcW w:w="524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1.1. Полное фирменное наименование (для коммерческой организации) или наименование (для некоммерческой организации) эмитента</w:t>
            </w: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contextualSpacing/>
              <w:ind w:left="40" w:right="85"/>
              <w:rPr>
                <w:rFonts w:ascii="Tempora LGC Uni" w:hAnsi="Tempora LGC Uni" w:cs="Tempora LGC Un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2"/>
                <w:szCs w:val="22"/>
                <w:shd w:val="clear" w:color="auto" w:fill="ffffff"/>
              </w:rPr>
              <w:t xml:space="preserve">Публичное акционерное общество 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color w:val="000000"/>
                <w:sz w:val="22"/>
                <w:szCs w:val="22"/>
              </w:rPr>
            </w:r>
          </w:p>
          <w:p>
            <w:pPr>
              <w:contextualSpacing/>
              <w:ind w:left="40" w:right="85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2"/>
                <w:szCs w:val="22"/>
                <w:shd w:val="clear" w:color="auto" w:fill="ffffff"/>
              </w:rPr>
              <w:t xml:space="preserve">«Вторая генерирующая компания оптового рынка электроэнергии»</w:t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W w:w="524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1.2. Адрес эмитента, указанный в едином государственном реестре юридических лиц</w:t>
            </w: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contextualSpacing/>
              <w:ind w:left="40" w:right="85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2"/>
                <w:szCs w:val="22"/>
                <w:shd w:val="clear" w:color="auto" w:fill="ffffff"/>
              </w:rPr>
              <w:t xml:space="preserve">196605, г. Санкт-Петербург, вн.тер.г. поселок Шушары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2"/>
                <w:szCs w:val="22"/>
                <w:shd w:val="clear" w:color="auto" w:fill="ffffff"/>
              </w:rPr>
              <w:t xml:space="preserve">, ш Петербургское, д. 66, к. 1, литера А, этаж 7, помещ. 36-Н, каб. 701</w:t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W w:w="524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1.3. Основной государственный регистрационный номер (ОГРН) эмитента (при наличии) </w:t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contextualSpacing/>
              <w:ind w:left="40" w:right="85"/>
              <w:rPr>
                <w:rFonts w:ascii="Tempora LGC Uni" w:hAnsi="Tempora LGC Uni" w:cs="Tempora LGC Uni"/>
                <w:b/>
                <w:bCs/>
                <w:i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2"/>
                <w:szCs w:val="22"/>
                <w:shd w:val="clear" w:color="auto" w:fill="ffffff"/>
              </w:rPr>
              <w:t xml:space="preserve">1052600002180</w:t>
            </w:r>
            <w:r>
              <w:rPr>
                <w:rFonts w:ascii="Tempora LGC Uni" w:hAnsi="Tempora LGC Uni" w:eastAsia="Tempora LGC Uni" w:cs="Tempora LGC Uni"/>
                <w:b/>
                <w:bCs/>
                <w:i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iCs/>
                <w:sz w:val="22"/>
                <w:szCs w:val="22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W w:w="524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1.4. Идентификационный номер налогоплательщика (ИНН) эмитента (при наличии)</w:t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contextualSpacing/>
              <w:ind w:left="40" w:right="85"/>
              <w:rPr>
                <w:rFonts w:ascii="Tempora LGC Uni" w:hAnsi="Tempora LGC Uni" w:cs="Tempora LGC Uni"/>
                <w:b/>
                <w:bCs/>
                <w:i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2"/>
                <w:szCs w:val="22"/>
                <w:shd w:val="clear" w:color="auto" w:fill="ffffff"/>
              </w:rPr>
              <w:t xml:space="preserve">2607018122</w:t>
            </w:r>
            <w:r>
              <w:rPr>
                <w:rFonts w:ascii="Tempora LGC Uni" w:hAnsi="Tempora LGC Uni" w:eastAsia="Tempora LGC Uni" w:cs="Tempora LGC Uni"/>
                <w:b/>
                <w:bCs/>
                <w:i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W w:w="524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1.5. Уникальный код эмитента, присвоенный Банком России</w:t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contextualSpacing/>
              <w:ind w:left="40" w:right="85"/>
              <w:rPr>
                <w:rFonts w:ascii="Tempora LGC Uni" w:hAnsi="Tempora LGC Uni" w:cs="Tempora LGC Uni"/>
                <w:b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2"/>
                <w:szCs w:val="22"/>
                <w:shd w:val="clear" w:color="auto" w:fill="ffffff"/>
              </w:rPr>
              <w:t xml:space="preserve">65105-D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empora LGC Uni" w:hAnsi="Tempora LGC Uni" w:cs="Tempora LGC Uni"/>
                <w:b/>
                <w:color w:val="000000"/>
                <w:sz w:val="22"/>
                <w:szCs w:val="22"/>
                <w:shd w:val="clear" w:color="auto" w:fill="ffffff"/>
              </w:rPr>
            </w:r>
          </w:p>
        </w:tc>
      </w:tr>
      <w:tr>
        <w:tblPrEx/>
        <w:trPr/>
        <w:tc>
          <w:tcPr>
            <w:shd w:val="clear" w:color="ffffff" w:fill="ffffff"/>
            <w:tcW w:w="5246" w:type="dxa"/>
            <w:textDirection w:val="lrTb"/>
            <w:noWrap w:val="false"/>
          </w:tcPr>
          <w:p>
            <w:pPr>
              <w:contextualSpacing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1.6. Адрес страницы в сети Интернет, используемой эмитентом для раскрытия информации</w:t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contextualSpacing/>
              <w:ind w:right="57"/>
              <w:rPr>
                <w:rFonts w:ascii="Tempora LGC Uni" w:hAnsi="Tempora LGC Uni" w:cs="Tempora LGC Uni"/>
                <w:b/>
                <w:bCs/>
                <w:i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hyperlink r:id="rId12" w:tooltip="https://www.ogk2.ru" w:history="1">
              <w:r>
                <w:rPr>
                  <w:rStyle w:val="891"/>
                  <w:rFonts w:ascii="Tempora LGC Uni" w:hAnsi="Tempora LGC Uni" w:eastAsia="Tempora LGC Uni" w:cs="Tempora LGC Uni"/>
                  <w:b/>
                  <w:bCs/>
                  <w:iCs/>
                  <w:sz w:val="22"/>
                  <w:szCs w:val="22"/>
                </w:rPr>
                <w:t xml:space="preserve">http</w:t>
              </w:r>
              <w:r>
                <w:rPr>
                  <w:rStyle w:val="891"/>
                  <w:rFonts w:ascii="Tempora LGC Uni" w:hAnsi="Tempora LGC Uni" w:eastAsia="Tempora LGC Uni" w:cs="Tempora LGC Uni"/>
                  <w:b/>
                  <w:bCs/>
                  <w:iCs/>
                  <w:sz w:val="22"/>
                  <w:szCs w:val="22"/>
                  <w:lang w:val="en-US"/>
                </w:rPr>
                <w:t xml:space="preserve">s</w:t>
              </w:r>
              <w:r>
                <w:rPr>
                  <w:rStyle w:val="891"/>
                  <w:rFonts w:ascii="Tempora LGC Uni" w:hAnsi="Tempora LGC Uni" w:eastAsia="Tempora LGC Uni" w:cs="Tempora LGC Uni"/>
                  <w:b/>
                  <w:bCs/>
                  <w:iCs/>
                  <w:sz w:val="22"/>
                  <w:szCs w:val="22"/>
                </w:rPr>
                <w:t xml:space="preserve">://www.ogk2.ru</w:t>
              </w:r>
            </w:hyperlink>
            <w:r>
              <w:rPr>
                <w:rFonts w:ascii="Tempora LGC Uni" w:hAnsi="Tempora LGC Uni" w:eastAsia="Tempora LGC Uni" w:cs="Tempora LGC Uni"/>
                <w:b/>
                <w:bCs/>
                <w:iCs/>
                <w:sz w:val="22"/>
                <w:szCs w:val="22"/>
              </w:rPr>
              <w:t xml:space="preserve">,</w:t>
            </w:r>
            <w:r>
              <w:rPr>
                <w:rFonts w:ascii="Tempora LGC Uni" w:hAnsi="Tempora LGC Uni" w:eastAsia="Tempora LGC Uni" w:cs="Tempora LGC Uni"/>
                <w:b/>
                <w:bCs/>
                <w:i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iCs/>
                <w:sz w:val="22"/>
                <w:szCs w:val="22"/>
              </w:rPr>
            </w:r>
          </w:p>
          <w:p>
            <w:pPr>
              <w:contextualSpacing/>
              <w:ind w:right="85"/>
              <w:rPr>
                <w:rFonts w:ascii="Tempora LGC Uni" w:hAnsi="Tempora LGC Uni" w:cs="Tempora LGC Uni"/>
                <w:b/>
                <w:bCs/>
                <w:i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hyperlink r:id="rId13" w:tooltip="https://www.e-disclosure.ru/portal/company.aspx?id=7234" w:history="1">
              <w:r>
                <w:rPr>
                  <w:rStyle w:val="891"/>
                  <w:rFonts w:ascii="Tempora LGC Uni" w:hAnsi="Tempora LGC Uni" w:eastAsia="Tempora LGC Uni" w:cs="Tempora LGC Uni"/>
                  <w:b/>
                  <w:bCs/>
                  <w:iCs/>
                  <w:sz w:val="22"/>
                  <w:szCs w:val="22"/>
                </w:rPr>
                <w:t xml:space="preserve">http</w:t>
              </w:r>
              <w:r>
                <w:rPr>
                  <w:rStyle w:val="891"/>
                  <w:rFonts w:ascii="Tempora LGC Uni" w:hAnsi="Tempora LGC Uni" w:eastAsia="Tempora LGC Uni" w:cs="Tempora LGC Uni"/>
                  <w:b/>
                  <w:bCs/>
                  <w:iCs/>
                  <w:sz w:val="22"/>
                  <w:szCs w:val="22"/>
                  <w:lang w:val="en-US"/>
                </w:rPr>
                <w:t xml:space="preserve">s</w:t>
              </w:r>
              <w:r>
                <w:rPr>
                  <w:rStyle w:val="891"/>
                  <w:rFonts w:ascii="Tempora LGC Uni" w:hAnsi="Tempora LGC Uni" w:eastAsia="Tempora LGC Uni" w:cs="Tempora LGC Uni"/>
                  <w:b/>
                  <w:bCs/>
                  <w:iCs/>
                  <w:sz w:val="22"/>
                  <w:szCs w:val="22"/>
                </w:rPr>
                <w:t xml:space="preserve">://www.e-disclosure.ru/portal/company.aspx?id=7234</w:t>
              </w:r>
            </w:hyperlink>
            <w:r>
              <w:rPr>
                <w:rFonts w:ascii="Tempora LGC Uni" w:hAnsi="Tempora LGC Uni" w:eastAsia="Tempora LGC Uni" w:cs="Tempora LGC Uni"/>
                <w:b/>
                <w:bCs/>
                <w:i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W w:w="524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1.7. Дата наступления события (существенного факта), о котором соста</w:t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влено сообщение</w:t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contextualSpacing/>
              <w:ind w:left="0" w:right="85"/>
              <w:rPr>
                <w:rFonts w:ascii="Tempora LGC Uni" w:hAnsi="Tempora LGC Uni" w:cs="Tempora LGC Uni"/>
                <w:b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2"/>
                <w:szCs w:val="22"/>
                <w:shd w:val="clear" w:color="auto" w:fill="ffffff"/>
              </w:rPr>
              <w:t xml:space="preserve">21.01.2026</w:t>
            </w:r>
            <w:r>
              <w:rPr>
                <w:rFonts w:ascii="Tempora LGC Uni" w:hAnsi="Tempora LGC Uni" w:eastAsia="Tempora LGC Uni" w:cs="Tempora LGC Uni"/>
                <w:b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sz w:val="22"/>
                <w:szCs w:val="22"/>
              </w:rPr>
            </w:r>
          </w:p>
        </w:tc>
      </w:tr>
    </w:tbl>
    <w:p>
      <w:pPr>
        <w:contextualSpacing/>
        <w:rPr>
          <w:rFonts w:ascii="Tempora LGC Uni" w:hAnsi="Tempora LGC Uni" w:cs="Tempora LGC Uni"/>
          <w:sz w:val="22"/>
          <w:szCs w:val="22"/>
        </w:rPr>
      </w:pPr>
      <w:r>
        <w:rPr>
          <w:rFonts w:ascii="Tempora LGC Uni" w:hAnsi="Tempora LGC Uni" w:eastAsia="Tempora LGC Uni" w:cs="Tempora LGC Uni"/>
          <w:sz w:val="22"/>
          <w:szCs w:val="22"/>
        </w:rPr>
      </w:r>
      <w:r>
        <w:rPr>
          <w:rFonts w:ascii="Tempora LGC Uni" w:hAnsi="Tempora LGC Uni" w:eastAsia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</w:p>
    <w:tbl>
      <w:tblPr>
        <w:tblW w:w="10343" w:type="dxa"/>
        <w:tblInd w:w="-1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43"/>
      </w:tblGrid>
      <w:tr>
        <w:tblPrEx/>
        <w:trPr/>
        <w:tc>
          <w:tcPr>
            <w:tcW w:w="10343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2. Содержание сообщения</w:t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</w:tr>
      <w:tr>
        <w:tblPrEx/>
        <w:trPr>
          <w:trHeight w:val="5102"/>
        </w:trPr>
        <w:tc>
          <w:tcPr>
            <w:tcW w:w="10343" w:type="dxa"/>
            <w:textDirection w:val="lrTb"/>
            <w:noWrap w:val="false"/>
          </w:tcPr>
          <w:p>
            <w:pPr>
              <w:contextualSpacing/>
              <w:jc w:val="both"/>
              <w:spacing w:before="11" w:beforeAutospacing="0" w:after="11" w:afterAutospacing="0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2.1. </w:t>
            </w:r>
            <w:r>
              <w:rPr>
                <w:rFonts w:ascii="Tempora LGC Uni" w:hAnsi="Tempora LGC Uni" w:eastAsia="Tempora LGC Uni" w:cs="Tempora LGC Uni" w:eastAsiaTheme="minorHAnsi"/>
                <w:sz w:val="22"/>
                <w:szCs w:val="22"/>
                <w:lang w:eastAsia="en-US"/>
              </w:rPr>
              <w:t xml:space="preserve">Сведения о кворуме заседания Совета директоров эмитента: </w:t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eastAsia="Tempora LGC Uni" w:cs="Tempora LGC Uni"/>
                <w:b/>
                <w:sz w:val="22"/>
                <w:szCs w:val="22"/>
              </w:rPr>
              <w:t xml:space="preserve">В заочном голосовании приняли участие 11 из 11 членов Совета директоров ПАО «ОГК-2», приславшие в установленный срок заполненные бюллетени для голосования. </w:t>
            </w: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eastAsia="Tempora LGC Uni" w:cs="Tempora LGC Uni"/>
                <w:b/>
                <w:sz w:val="22"/>
                <w:szCs w:val="22"/>
              </w:rPr>
              <w:t xml:space="preserve">КВОРУМ ИМЕЛСЯ.</w:t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</w:p>
          <w:p>
            <w:pPr>
              <w:contextualSpacing/>
              <w:jc w:val="both"/>
              <w:spacing w:before="11" w:beforeAutospacing="0" w:after="11" w:afterAutospacing="0"/>
              <w:tabs>
                <w:tab w:val="left" w:pos="547" w:leader="none"/>
              </w:tabs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2.2. Содержание решений, принятых советом директоров эмитента:</w:t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  <w:p>
            <w:pPr>
              <w:pStyle w:val="908"/>
              <w:ind w:firstLine="0"/>
              <w:spacing w:before="11" w:beforeAutospacing="0" w:after="11" w:afterAutospacing="0"/>
              <w:rPr>
                <w:rFonts w:ascii="Tempora LGC Uni" w:hAnsi="Tempora LGC Uni" w:cs="Tempora LGC Uni"/>
                <w:sz w:val="22"/>
                <w:szCs w:val="22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Во</w:t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прос:</w:t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  <w:p>
            <w:pPr>
              <w:ind w:left="0" w:right="0" w:firstLine="0"/>
              <w:jc w:val="both"/>
              <w:spacing w:before="23" w:after="23" w:line="57" w:lineRule="atLeast"/>
              <w:rPr>
                <w:rFonts w:ascii="Tempora LGC Uni" w:hAnsi="Tempora LGC Uni" w:cs="Tempora LGC Uni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empora LGC Uni" w:hAnsi="Tempora LGC Uni" w:eastAsia="Tempora LGC Uni" w:cs="Tempora LGC Uni"/>
                <w:color w:val="000000"/>
                <w:sz w:val="22"/>
                <w:szCs w:val="22"/>
              </w:rPr>
              <w:t xml:space="preserve">1. Об определении закупочной политики в Обществе.</w:t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</w:p>
          <w:p>
            <w:pPr>
              <w:ind w:left="0" w:right="0" w:firstLine="0"/>
              <w:jc w:val="both"/>
              <w:spacing w:before="23" w:after="23" w:line="57" w:lineRule="atLeast"/>
              <w:rPr>
                <w:rFonts w:ascii="Tempora LGC Uni" w:hAnsi="Tempora LGC Uni" w:cs="Tempora LGC Uni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empora LGC Uni" w:hAnsi="Tempora LGC Uni" w:eastAsia="Tempora LGC Uni" w:cs="Tempora LGC Uni"/>
                <w:color w:val="000000"/>
                <w:sz w:val="22"/>
                <w:szCs w:val="22"/>
              </w:rPr>
              <w:t xml:space="preserve">1.1. О внесении изменений в Годовую комплексную программу закупок Общества под нужды 2026 года.</w:t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</w:p>
          <w:p>
            <w:pPr>
              <w:ind w:left="0" w:right="0" w:firstLine="0"/>
              <w:jc w:val="both"/>
              <w:spacing w:before="11" w:beforeAutospacing="0" w:after="11" w:afterAutospacing="0" w:line="57" w:lineRule="atLeast"/>
              <w:rPr>
                <w:rFonts w:ascii="Tempora LGC Uni" w:hAnsi="Tempora LGC Uni" w:cs="Tempora LGC Uni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empora LGC Uni" w:hAnsi="Tempora LGC Uni" w:eastAsia="Tempora LGC Uni" w:cs="Tempora LGC Uni"/>
                <w:color w:val="000000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  <w:p>
            <w:pPr>
              <w:ind w:left="0" w:right="0" w:firstLine="0"/>
              <w:jc w:val="both"/>
              <w:spacing w:before="11" w:beforeAutospacing="0" w:after="11" w:afterAutospacing="0" w:line="57" w:lineRule="atLeast"/>
              <w:rPr>
                <w:rFonts w:ascii="Tempora LGC Uni" w:hAnsi="Tempora LGC Uni" w:cs="Tempora LGC Uni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empora LGC Uni" w:hAnsi="Tempora LGC Uni" w:eastAsia="Tempora LGC Uni" w:cs="Tempora LGC Uni"/>
                <w:bCs/>
                <w:sz w:val="22"/>
                <w:szCs w:val="22"/>
              </w:rPr>
              <w:t xml:space="preserve">Результаты голосования: </w:t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  <w:p>
            <w:pPr>
              <w:ind w:right="113"/>
              <w:jc w:val="both"/>
              <w:spacing w:before="11" w:beforeAutospacing="0" w:after="11" w:afterAutospacing="0"/>
              <w:shd w:val="clear" w:color="auto" w:fill="ffffff"/>
              <w:widowControl w:val="off"/>
              <w:tabs>
                <w:tab w:val="left" w:pos="426" w:leader="none"/>
                <w:tab w:val="left" w:pos="851" w:leader="none"/>
              </w:tabs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Cs/>
                <w:sz w:val="22"/>
                <w:szCs w:val="22"/>
              </w:rPr>
              <w:t xml:space="preserve">За – 11, Против – 0, Воздержался – 0, не учитывались при голосовании – 0.</w:t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  <w:p>
            <w:pPr>
              <w:pStyle w:val="908"/>
              <w:spacing w:before="11" w:beforeAutospacing="0" w:after="11" w:afterAutospacing="0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Р</w:t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ешение:</w:t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  <w:p>
            <w:pPr>
              <w:ind w:left="0" w:right="0" w:firstLine="0"/>
              <w:jc w:val="both"/>
              <w:spacing w:before="23" w:after="23" w:line="57" w:lineRule="atLeast"/>
              <w:rPr>
                <w:rFonts w:ascii="Tempora LGC Uni" w:hAnsi="Tempora LGC Uni" w:cs="Tempora LGC Uni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empora LGC Uni" w:hAnsi="Tempora LGC Uni" w:eastAsia="Tempora LGC Uni" w:cs="Tempora LGC Uni"/>
                <w:color w:val="000000"/>
                <w:sz w:val="22"/>
                <w:szCs w:val="22"/>
              </w:rPr>
              <w:t xml:space="preserve">Утвердить корректировку Годовой комплексной программы закупок Общества под нужды 2026 года в соответствии с Приложением № 1.1 к  решению Совета директоров.</w:t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</w:p>
          <w:p>
            <w:pPr>
              <w:ind w:left="0" w:right="0" w:firstLine="0"/>
              <w:jc w:val="both"/>
              <w:spacing w:before="11" w:beforeAutospacing="0" w:after="11" w:afterAutospacing="0" w:line="57" w:lineRule="atLeast"/>
              <w:rPr>
                <w:rFonts w:ascii="Tempora LGC Uni" w:hAnsi="Tempora LGC Uni" w:cs="Tempora LGC Uni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empora LGC Uni" w:hAnsi="Tempora LGC Uni" w:eastAsia="Tempora LGC Uni" w:cs="Tempora LGC Uni"/>
                <w:color w:val="000000"/>
                <w:sz w:val="22"/>
                <w:szCs w:val="22"/>
              </w:rPr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  <w:p>
            <w:pPr>
              <w:pStyle w:val="908"/>
              <w:ind w:firstLine="0"/>
              <w:spacing w:before="11" w:beforeAutospacing="0" w:after="11" w:afterAutospacing="0"/>
              <w:rPr>
                <w:rFonts w:ascii="Tempora LGC Uni" w:hAnsi="Tempora LGC Uni" w:cs="Tempora LGC Uni"/>
                <w:sz w:val="22"/>
                <w:szCs w:val="22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Во</w:t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прос:</w:t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  <w:p>
            <w:pPr>
              <w:ind w:left="0" w:right="0" w:firstLine="0"/>
              <w:jc w:val="both"/>
              <w:spacing w:before="23" w:after="23" w:line="57" w:lineRule="atLeast"/>
              <w:rPr>
                <w:rFonts w:ascii="Tempora LGC Uni" w:hAnsi="Tempora LGC Uni" w:cs="Tempora LGC Uni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empora LGC Uni" w:hAnsi="Tempora LGC Uni" w:eastAsia="Tempora LGC Uni" w:cs="Tempora LGC Uni"/>
                <w:color w:val="000000"/>
                <w:sz w:val="22"/>
                <w:szCs w:val="22"/>
              </w:rPr>
              <w:t xml:space="preserve">2. </w:t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eastAsia="Tempora LGC Uni" w:cs="Tempora LGC Uni"/>
                <w:color w:val="000000"/>
                <w:sz w:val="22"/>
                <w:szCs w:val="22"/>
              </w:rPr>
              <w:t xml:space="preserve">Об утверждении документов, определяющих порядок и срок раскрытия инсайдерской информации об Обществе, правила внутреннего контроля по предотвращению, выявлению и пресечению неправомерного использования инсайдерской информации и (или) манипулирования рынком</w:t>
            </w:r>
            <w:r>
              <w:rPr>
                <w:rFonts w:ascii="Tempora LGC Uni" w:hAnsi="Tempora LGC Uni" w:eastAsia="Tempora LGC Uni" w:cs="Tempora LGC Uni"/>
                <w:color w:val="000000"/>
                <w:sz w:val="22"/>
                <w:szCs w:val="22"/>
              </w:rPr>
              <w:t xml:space="preserve">, включающего определение условий совершения операций с финансовыми инструментами.</w:t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</w:p>
          <w:p>
            <w:pPr>
              <w:ind w:left="0" w:right="0" w:firstLine="0"/>
              <w:jc w:val="both"/>
              <w:spacing w:before="11" w:beforeAutospacing="0" w:after="11" w:afterAutospacing="0" w:line="57" w:lineRule="atLeast"/>
              <w:rPr>
                <w:rFonts w:ascii="Tempora LGC Uni" w:hAnsi="Tempora LGC Uni" w:cs="Tempora LGC Uni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empora LGC Uni" w:hAnsi="Tempora LGC Uni" w:eastAsia="Tempora LGC Uni" w:cs="Tempora LGC Uni"/>
                <w:color w:val="000000"/>
                <w:sz w:val="22"/>
                <w:szCs w:val="22"/>
              </w:rPr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</w:p>
          <w:p>
            <w:pPr>
              <w:ind w:right="113"/>
              <w:jc w:val="both"/>
              <w:spacing w:before="11" w:beforeAutospacing="0" w:after="11" w:afterAutospacing="0"/>
              <w:shd w:val="clear" w:color="auto" w:fill="ffffff"/>
              <w:widowControl w:val="off"/>
              <w:tabs>
                <w:tab w:val="left" w:pos="426" w:leader="none"/>
                <w:tab w:val="left" w:pos="851" w:leader="none"/>
              </w:tabs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Cs/>
                <w:sz w:val="22"/>
                <w:szCs w:val="22"/>
              </w:rPr>
              <w:t xml:space="preserve">За – 11, Против – 0, Воздержался – 0, не учитывались при голосовании – 0.</w:t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  <w:p>
            <w:pPr>
              <w:pStyle w:val="908"/>
              <w:spacing w:before="11" w:beforeAutospacing="0" w:after="11" w:afterAutospacing="0"/>
              <w:rPr>
                <w:rFonts w:ascii="Tempora LGC Uni" w:hAnsi="Tempora LGC Uni" w:cs="Tempora LGC Uni"/>
                <w:sz w:val="22"/>
                <w:szCs w:val="22"/>
                <w:highlight w:val="none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Р</w:t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ешение:</w:t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  <w:highlight w:val="none"/>
              </w:rPr>
            </w:r>
          </w:p>
          <w:p>
            <w:pPr>
              <w:ind w:left="0" w:right="0" w:firstLine="0"/>
              <w:jc w:val="both"/>
              <w:spacing w:before="23" w:after="23" w:line="57" w:lineRule="atLeast"/>
              <w:rPr>
                <w:rFonts w:ascii="Tempora LGC Uni" w:hAnsi="Tempora LGC Uni" w:cs="Tempora LGC Uni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empora LGC Uni" w:hAnsi="Tempora LGC Uni" w:eastAsia="Tempora LGC Uni" w:cs="Tempora LGC Uni"/>
                <w:color w:val="000000"/>
                <w:sz w:val="22"/>
                <w:szCs w:val="22"/>
              </w:rPr>
              <w:t xml:space="preserve">Утвердить изменения в Условия совершения операций с финансовыми инструментами лицами, включенными в список инсайдеров ПАО «ОГК-2», и связанными с ними лицами (Приложение № 1 к Положению о контроле за соблюдением требований законодательства в сфере противод</w:t>
            </w:r>
            <w:r>
              <w:rPr>
                <w:rFonts w:ascii="Tempora LGC Uni" w:hAnsi="Tempora LGC Uni" w:eastAsia="Tempora LGC Uni" w:cs="Tempora LGC Uni"/>
                <w:color w:val="000000"/>
                <w:sz w:val="22"/>
                <w:szCs w:val="22"/>
              </w:rPr>
              <w:t xml:space="preserve">ействия неправомерному использованию инсайдерской информации и манипулированию рынком Публичного акционерного общества «Вторая генерирующая компания оптового рынка электроэнергии») в соответствии с Приложением № 2 к решению Совета директоров.</w:t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</w:p>
          <w:p>
            <w:pPr>
              <w:ind w:left="0" w:right="0" w:firstLine="0"/>
              <w:jc w:val="both"/>
              <w:spacing w:before="11" w:beforeAutospacing="0" w:after="11" w:afterAutospacing="0" w:line="57" w:lineRule="atLeast"/>
              <w:rPr>
                <w:rFonts w:ascii="Tempora LGC Uni" w:hAnsi="Tempora LGC Uni" w:cs="Tempora LGC Uni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empora LGC Uni" w:hAnsi="Tempora LGC Uni" w:eastAsia="Tempora LGC Uni" w:cs="Tempora LGC Uni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empora LGC Uni" w:hAnsi="Tempora LGC Uni" w:eastAsia="Tempora LGC Uni" w:cs="Tempora LGC Uni"/>
                <w:color w:val="000000"/>
                <w:sz w:val="22"/>
                <w:szCs w:val="22"/>
                <w:highlight w:val="none"/>
              </w:rPr>
            </w:r>
          </w:p>
          <w:p>
            <w:pPr>
              <w:pStyle w:val="908"/>
              <w:spacing w:before="11" w:beforeAutospacing="0" w:after="11" w:afterAutospacing="0"/>
              <w:rPr>
                <w:rFonts w:ascii="Tempora LGC Uni" w:hAnsi="Tempora LGC Uni" w:cs="Tempora LGC Uni"/>
                <w:sz w:val="22"/>
                <w:szCs w:val="22"/>
                <w:highlight w:val="none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  <w:highlight w:val="none"/>
              </w:rPr>
              <w:t xml:space="preserve">Вопрос:</w:t>
            </w:r>
            <w:r>
              <w:rPr>
                <w:rFonts w:ascii="Tempora LGC Uni" w:hAnsi="Tempora LGC Uni" w:eastAsia="Tempora LGC Uni" w:cs="Tempora LGC Uni"/>
                <w:sz w:val="22"/>
                <w:szCs w:val="22"/>
                <w:highlight w:val="none"/>
              </w:rPr>
            </w:r>
            <w:r>
              <w:rPr>
                <w:rFonts w:ascii="Tempora LGC Uni" w:hAnsi="Tempora LGC Uni" w:cs="Tempora LGC Uni"/>
                <w:sz w:val="22"/>
                <w:szCs w:val="22"/>
                <w:highlight w:val="none"/>
              </w:rPr>
            </w:r>
          </w:p>
          <w:p>
            <w:pPr>
              <w:ind w:left="0" w:right="0" w:firstLine="0"/>
              <w:jc w:val="both"/>
              <w:spacing w:before="23" w:after="23" w:line="57" w:lineRule="atLeast"/>
              <w:rPr>
                <w:rFonts w:ascii="Tempora LGC Uni" w:hAnsi="Tempora LGC Uni" w:cs="Tempora LGC Uni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empora LGC Uni" w:hAnsi="Tempora LGC Uni" w:eastAsia="Tempora LGC Uni" w:cs="Tempora LGC Uni"/>
                <w:color w:val="000000"/>
                <w:sz w:val="22"/>
                <w:szCs w:val="22"/>
              </w:rPr>
              <w:t xml:space="preserve">3. </w:t>
            </w:r>
            <w:r>
              <w:rPr>
                <w:rFonts w:ascii="Tempora LGC Uni" w:hAnsi="Tempora LGC Uni" w:eastAsia="Tempora LGC Uni" w:cs="Tempora LGC Uni"/>
                <w:color w:val="000000"/>
                <w:sz w:val="22"/>
                <w:szCs w:val="22"/>
              </w:rPr>
              <w:t xml:space="preserve">О принятии решений в области устойчивого развития Общества.</w:t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</w:p>
          <w:p>
            <w:pPr>
              <w:ind w:left="0" w:right="0" w:firstLine="0"/>
              <w:jc w:val="both"/>
              <w:spacing w:before="11" w:beforeAutospacing="0" w:after="11" w:afterAutospacing="0" w:line="57" w:lineRule="atLeast"/>
              <w:rPr>
                <w:rFonts w:ascii="Tempora LGC Uni" w:hAnsi="Tempora LGC Uni" w:cs="Tempora LGC Uni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empora LGC Uni" w:hAnsi="Tempora LGC Uni" w:eastAsia="Tempora LGC Uni" w:cs="Tempora LGC Uni"/>
                <w:bCs/>
                <w:sz w:val="22"/>
                <w:szCs w:val="22"/>
              </w:rPr>
              <w:t xml:space="preserve">Результаты голосования: </w:t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  <w:p>
            <w:pPr>
              <w:ind w:right="113"/>
              <w:jc w:val="both"/>
              <w:spacing w:before="11" w:beforeAutospacing="0" w:after="11" w:afterAutospacing="0"/>
              <w:shd w:val="clear" w:color="auto" w:fill="ffffff"/>
              <w:widowControl w:val="off"/>
              <w:tabs>
                <w:tab w:val="left" w:pos="426" w:leader="none"/>
                <w:tab w:val="left" w:pos="851" w:leader="none"/>
              </w:tabs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Cs/>
                <w:sz w:val="22"/>
                <w:szCs w:val="22"/>
              </w:rPr>
              <w:t xml:space="preserve">За – 11, Против – 0, Воздержался – 0, не учитывались при голосовании – 0.</w:t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  <w:p>
            <w:pPr>
              <w:pStyle w:val="908"/>
              <w:spacing w:before="11" w:beforeAutospacing="0" w:after="11" w:afterAutospacing="0"/>
              <w:rPr>
                <w:rFonts w:ascii="Tempora LGC Uni" w:hAnsi="Tempora LGC Uni" w:cs="Tempora LGC Uni"/>
                <w:sz w:val="22"/>
                <w:szCs w:val="22"/>
                <w:highlight w:val="none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Р</w:t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ешение:</w:t>
            </w:r>
            <w:r>
              <w:rPr>
                <w:rFonts w:ascii="Tempora LGC Uni" w:hAnsi="Tempora LGC Uni" w:eastAsia="Tempora LGC Uni" w:cs="Tempora LGC Uni"/>
                <w:sz w:val="22"/>
                <w:szCs w:val="22"/>
                <w:highlight w:val="none"/>
              </w:rPr>
            </w:r>
            <w:r>
              <w:rPr>
                <w:rFonts w:ascii="Tempora LGC Uni" w:hAnsi="Tempora LGC Uni" w:cs="Tempora LGC Uni"/>
                <w:sz w:val="22"/>
                <w:szCs w:val="22"/>
                <w:highlight w:val="none"/>
              </w:rPr>
            </w:r>
          </w:p>
          <w:p>
            <w:pPr>
              <w:ind w:left="0" w:right="0" w:firstLine="0"/>
              <w:spacing w:before="0" w:beforeAutospacing="0" w:after="23" w:line="57" w:lineRule="atLeast"/>
              <w:rPr>
                <w:rFonts w:ascii="Tempora LGC Uni" w:hAnsi="Tempora LGC Uni" w:cs="Tempora LGC Uni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empora LGC Uni" w:hAnsi="Tempora LGC Uni" w:eastAsia="Tempora LGC Uni" w:cs="Tempora LGC Uni"/>
                <w:color w:val="000000"/>
                <w:sz w:val="22"/>
                <w:szCs w:val="22"/>
              </w:rPr>
              <w:t xml:space="preserve">1. </w:t>
            </w:r>
            <w:r>
              <w:rPr>
                <w:rFonts w:ascii="Tempora LGC Uni" w:hAnsi="Tempora LGC Uni" w:eastAsia="Tempora LGC Uni" w:cs="Tempora LGC Uni"/>
                <w:color w:val="000000"/>
                <w:sz w:val="22"/>
                <w:szCs w:val="22"/>
              </w:rPr>
              <w:t xml:space="preserve">Принять к сведению отчет о ходе реализации Плана мероприятий Общества в области устойчивого развития согласно Приложению № 3.1 к решению Совета директоров.</w:t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</w:p>
          <w:p>
            <w:pPr>
              <w:ind w:left="0" w:right="0" w:firstLine="0"/>
              <w:jc w:val="both"/>
              <w:spacing w:before="23" w:after="23" w:line="57" w:lineRule="atLeast"/>
              <w:rPr>
                <w:rFonts w:ascii="Tempora LGC Uni" w:hAnsi="Tempora LGC Uni" w:cs="Tempora LGC Uni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empora LGC Uni" w:hAnsi="Tempora LGC Uni" w:eastAsia="Tempora LGC Uni" w:cs="Tempora LGC Uni"/>
                <w:color w:val="000000"/>
                <w:sz w:val="22"/>
                <w:szCs w:val="22"/>
              </w:rPr>
              <w:t xml:space="preserve">2. Утвердить актуализированный План мероприятий Общества в области устойчивого развития согласно Приложению № 3.2 к решению Совета директоров.</w:t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</w:p>
          <w:p>
            <w:pPr>
              <w:ind w:left="0" w:right="0" w:firstLine="0"/>
              <w:jc w:val="both"/>
              <w:spacing w:before="23" w:after="23" w:line="57" w:lineRule="atLeast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br/>
            </w: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Вопрос:</w:t>
            </w: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</w:r>
          </w:p>
          <w:p>
            <w:pPr>
              <w:ind w:left="0" w:right="0" w:firstLine="0"/>
              <w:jc w:val="both"/>
              <w:spacing w:before="23" w:after="23" w:line="57" w:lineRule="atLeast"/>
              <w:rPr>
                <w:rFonts w:ascii="Tempora LGC Uni" w:hAnsi="Tempora LGC Uni" w:cs="Tempora LGC Uni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empora LGC Uni" w:hAnsi="Tempora LGC Uni" w:eastAsia="Tempora LGC Uni" w:cs="Tempora LGC Uni"/>
                <w:color w:val="000000"/>
                <w:sz w:val="22"/>
                <w:szCs w:val="22"/>
              </w:rPr>
              <w:t xml:space="preserve">5. Об утверждении отчета об итогах выполнения бизнес-плана ПАО «ОГК-2» за 9 месяцев 2025 года.</w:t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</w:p>
          <w:p>
            <w:pPr>
              <w:ind w:right="113"/>
              <w:jc w:val="both"/>
              <w:spacing w:before="11" w:beforeAutospacing="0" w:after="11" w:afterAutospacing="0"/>
              <w:shd w:val="clear" w:color="auto" w:fill="ffffff"/>
              <w:widowControl w:val="off"/>
              <w:tabs>
                <w:tab w:val="left" w:pos="426" w:leader="none"/>
                <w:tab w:val="left" w:pos="851" w:leader="none"/>
              </w:tabs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Cs/>
                <w:sz w:val="22"/>
                <w:szCs w:val="22"/>
                <w:highlight w:val="none"/>
              </w:rPr>
            </w:r>
            <w:r>
              <w:rPr>
                <w:rFonts w:ascii="Tempora LGC Uni" w:hAnsi="Tempora LGC Uni" w:eastAsia="Tempora LGC Uni" w:cs="Tempora LGC Uni"/>
                <w:bCs/>
                <w:sz w:val="22"/>
                <w:szCs w:val="22"/>
                <w:highlight w:val="none"/>
              </w:rPr>
            </w:r>
          </w:p>
          <w:p>
            <w:pPr>
              <w:ind w:right="113"/>
              <w:jc w:val="both"/>
              <w:spacing w:before="11" w:beforeAutospacing="0" w:after="11" w:afterAutospacing="0"/>
              <w:shd w:val="clear" w:color="auto" w:fill="ffffff"/>
              <w:widowControl w:val="off"/>
              <w:tabs>
                <w:tab w:val="left" w:pos="426" w:leader="none"/>
                <w:tab w:val="left" w:pos="851" w:leader="none"/>
              </w:tabs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Cs/>
                <w:sz w:val="22"/>
                <w:szCs w:val="22"/>
              </w:rPr>
              <w:t xml:space="preserve">Результаты голосования:</w:t>
            </w:r>
            <w:r>
              <w:rPr>
                <w:rFonts w:ascii="Tempora LGC Uni" w:hAnsi="Tempora LGC Uni" w:eastAsia="Tempora LGC Uni" w:cs="Tempora LGC Uni"/>
                <w:sz w:val="22"/>
                <w:szCs w:val="22"/>
                <w:highlight w:val="none"/>
              </w:rPr>
            </w:r>
          </w:p>
          <w:p>
            <w:pPr>
              <w:ind w:right="113"/>
              <w:jc w:val="both"/>
              <w:spacing w:before="11" w:beforeAutospacing="0" w:after="11" w:afterAutospacing="0"/>
              <w:shd w:val="clear" w:color="auto" w:fill="ffffff"/>
              <w:widowControl w:val="off"/>
              <w:tabs>
                <w:tab w:val="left" w:pos="426" w:leader="none"/>
                <w:tab w:val="left" w:pos="851" w:leader="none"/>
              </w:tabs>
              <w:rPr>
                <w:rFonts w:ascii="Tempora LGC Uni" w:hAnsi="Tempora LGC Uni" w:cs="Tempora LGC Uni"/>
                <w:sz w:val="22"/>
                <w:szCs w:val="22"/>
                <w:highlight w:val="none"/>
              </w:rPr>
            </w:pPr>
            <w:r>
              <w:rPr>
                <w:rFonts w:ascii="Tempora LGC Uni" w:hAnsi="Tempora LGC Uni" w:eastAsia="Tempora LGC Uni" w:cs="Tempora LGC Uni"/>
                <w:bCs/>
                <w:sz w:val="22"/>
                <w:szCs w:val="22"/>
              </w:rPr>
              <w:t xml:space="preserve">За – 11, Против – 0, Воздержался – 0, не учитывались при голосовании – 0.</w:t>
            </w:r>
            <w:r>
              <w:rPr>
                <w:rFonts w:ascii="Tempora LGC Uni" w:hAnsi="Tempora LGC Uni" w:eastAsia="Tempora LGC Uni" w:cs="Tempora LGC Uni"/>
                <w:sz w:val="22"/>
                <w:szCs w:val="22"/>
                <w:highlight w:val="none"/>
              </w:rPr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</w:p>
          <w:p>
            <w:pPr>
              <w:ind w:right="113"/>
              <w:jc w:val="both"/>
              <w:spacing w:before="11" w:beforeAutospacing="0" w:after="11" w:afterAutospacing="0"/>
              <w:shd w:val="clear" w:color="auto" w:fill="ffffff"/>
              <w:widowControl w:val="off"/>
              <w:tabs>
                <w:tab w:val="left" w:pos="426" w:leader="none"/>
                <w:tab w:val="left" w:pos="851" w:leader="none"/>
              </w:tabs>
              <w:rPr>
                <w:rFonts w:ascii="Tempora LGC Uni" w:hAnsi="Tempora LGC Uni" w:cs="Tempora LGC Uni"/>
                <w:sz w:val="22"/>
                <w:szCs w:val="22"/>
                <w:highlight w:val="none"/>
              </w:rPr>
            </w:pPr>
            <w:r>
              <w:rPr>
                <w:rFonts w:ascii="Tempora LGC Uni" w:hAnsi="Tempora LGC Uni" w:eastAsia="Tempora LGC Uni" w:cs="Tempora LGC Uni"/>
                <w:bCs/>
                <w:sz w:val="22"/>
                <w:szCs w:val="22"/>
                <w:highlight w:val="none"/>
              </w:rPr>
            </w:r>
            <w:r>
              <w:rPr>
                <w:rFonts w:ascii="Tempora LGC Uni" w:hAnsi="Tempora LGC Uni" w:eastAsia="Tempora LGC Uni" w:cs="Tempora LGC Uni"/>
                <w:bCs/>
                <w:sz w:val="22"/>
                <w:szCs w:val="22"/>
                <w:highlight w:val="none"/>
              </w:rPr>
            </w:r>
          </w:p>
          <w:p>
            <w:pPr>
              <w:pStyle w:val="908"/>
              <w:spacing w:before="11" w:beforeAutospacing="0" w:after="11" w:afterAutospacing="0"/>
              <w:rPr>
                <w:rFonts w:ascii="Tempora LGC Uni" w:hAnsi="Tempora LGC Uni" w:cs="Tempora LGC Uni"/>
                <w:sz w:val="20"/>
                <w:szCs w:val="20"/>
                <w:highlight w:val="none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Р</w:t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ешение:</w:t>
            </w:r>
            <w:r>
              <w:rPr>
                <w:rFonts w:ascii="Tempora LGC Uni" w:hAnsi="Tempora LGC Uni" w:eastAsia="Tempora LGC Uni" w:cs="Tempora LGC Uni"/>
                <w:sz w:val="22"/>
                <w:szCs w:val="22"/>
                <w:highlight w:val="none"/>
              </w:rPr>
            </w:r>
            <w:r>
              <w:rPr>
                <w:rFonts w:ascii="Tempora LGC Uni" w:hAnsi="Tempora LGC Uni" w:eastAsia="Tempora LGC Uni" w:cs="Tempora LGC Uni"/>
                <w:sz w:val="22"/>
                <w:szCs w:val="22"/>
                <w:highlight w:val="none"/>
              </w:rPr>
            </w:r>
          </w:p>
          <w:p>
            <w:pPr>
              <w:ind w:left="0" w:right="0" w:firstLine="0"/>
              <w:jc w:val="both"/>
              <w:spacing w:before="23" w:after="23" w:line="57" w:lineRule="atLeast"/>
              <w:rPr>
                <w:rFonts w:ascii="Tempora LGC Uni" w:hAnsi="Tempora LGC Uni" w:cs="Tempora LGC Uni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empora LGC Uni" w:hAnsi="Tempora LGC Uni" w:eastAsia="Tempora LGC Uni" w:cs="Tempora LGC Uni"/>
                <w:color w:val="000000"/>
                <w:sz w:val="22"/>
                <w:szCs w:val="22"/>
              </w:rPr>
              <w:t xml:space="preserve">5. Утвердить отчет об итогах выполнения бизнес-плана ПАО «ОГК-2» за 9 месяцев 2025 года согласно Приложению № 4 к решению Совета директоров.</w:t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</w:p>
          <w:p>
            <w:pPr>
              <w:ind w:left="0" w:right="0" w:firstLine="0"/>
              <w:jc w:val="both"/>
              <w:spacing w:before="23" w:after="23" w:line="57" w:lineRule="atLeast"/>
              <w:rPr>
                <w:rFonts w:ascii="Tempora LGC Uni" w:hAnsi="Tempora LGC Uni" w:cs="Tempora LGC Uni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2"/>
                <w:szCs w:val="22"/>
                <w:highlight w:val="none"/>
              </w:rPr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2"/>
                <w:szCs w:val="22"/>
                <w:highlight w:val="none"/>
              </w:rPr>
            </w:r>
          </w:p>
          <w:p>
            <w:pPr>
              <w:ind w:left="0" w:right="0" w:firstLine="0"/>
              <w:jc w:val="both"/>
              <w:spacing w:before="23" w:after="23" w:line="57" w:lineRule="atLeast"/>
              <w:rPr>
                <w:rFonts w:ascii="Tempora LGC Uni" w:hAnsi="Tempora LGC Uni" w:cs="Tempora LGC Uni"/>
                <w:b/>
                <w:bCs/>
                <w:color w:val="000000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eastAsia="Tempora LGC Uni" w:cs="Tempora LGC Uni"/>
                <w:color w:val="000000"/>
                <w:sz w:val="22"/>
                <w:szCs w:val="22"/>
              </w:rPr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eastAsia="Tempora LGC Uni" w:cs="Tempora LGC Uni"/>
                <w:color w:val="000000"/>
                <w:sz w:val="22"/>
                <w:szCs w:val="22"/>
              </w:rPr>
              <w:t xml:space="preserve">2.3. Дата проведения заседания совета директоров</w:t>
            </w:r>
            <w:r>
              <w:rPr>
                <w:rFonts w:ascii="Tempora LGC Uni" w:hAnsi="Tempora LGC Uni" w:eastAsia="Tempora LGC Uni" w:cs="Tempora LGC Uni"/>
                <w:color w:val="000000"/>
                <w:sz w:val="22"/>
                <w:szCs w:val="22"/>
              </w:rPr>
              <w:t xml:space="preserve"> эмитента, на котором приняты решения: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2"/>
                <w:szCs w:val="22"/>
              </w:rPr>
              <w:t xml:space="preserve"> 21.01.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2"/>
                <w:szCs w:val="22"/>
              </w:rPr>
              <w:t xml:space="preserve">2026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2"/>
                <w:szCs w:val="22"/>
              </w:rPr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2"/>
                <w:szCs w:val="22"/>
              </w:rPr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</w:p>
          <w:p>
            <w:pPr>
              <w:contextualSpacing/>
              <w:jc w:val="both"/>
              <w:spacing w:before="11" w:beforeAutospacing="0" w:after="11" w:afterAutospacing="0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color w:val="000000"/>
                <w:sz w:val="22"/>
                <w:szCs w:val="22"/>
              </w:rPr>
              <w:t xml:space="preserve">2.4. Дата составления и номер протокола заседания совета директоров эмитента, на котором приняты решения: 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  <w:t xml:space="preserve">п</w:t>
            </w:r>
            <w:r>
              <w:rPr>
                <w:rFonts w:ascii="Tempora LGC Uni" w:hAnsi="Tempora LGC Uni" w:eastAsia="Tempora LGC Uni" w:cs="Tempora LGC Uni"/>
                <w:b/>
                <w:sz w:val="22"/>
                <w:szCs w:val="22"/>
              </w:rPr>
              <w:t xml:space="preserve">ротокол от 21.01</w:t>
            </w:r>
            <w:r>
              <w:rPr>
                <w:rFonts w:ascii="Tempora LGC Uni" w:hAnsi="Tempora LGC Uni" w:eastAsia="Tempora LGC Uni" w:cs="Tempora LGC Uni"/>
                <w:b/>
                <w:sz w:val="22"/>
                <w:szCs w:val="22"/>
              </w:rPr>
              <w:t xml:space="preserve">.2026 № 370</w:t>
            </w:r>
            <w:r>
              <w:rPr>
                <w:rFonts w:ascii="Tempora LGC Uni" w:hAnsi="Tempora LGC Uni" w:eastAsia="Tempora LGC Uni" w:cs="Tempora LGC Uni"/>
                <w:b/>
                <w:sz w:val="22"/>
                <w:szCs w:val="22"/>
              </w:rPr>
              <w:t xml:space="preserve">.</w:t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</w:tr>
    </w:tbl>
    <w:p>
      <w:pPr>
        <w:contextualSpacing/>
        <w:tabs>
          <w:tab w:val="left" w:pos="2895" w:leader="none"/>
        </w:tabs>
        <w:rPr>
          <w:rFonts w:ascii="Tempora LGC Uni" w:hAnsi="Tempora LGC Uni" w:cs="Tempora LGC Uni"/>
          <w:sz w:val="22"/>
          <w:szCs w:val="22"/>
        </w:rPr>
      </w:pPr>
      <w:r>
        <w:rPr>
          <w:rFonts w:ascii="Tempora LGC Uni" w:hAnsi="Tempora LGC Uni" w:eastAsia="Tempora LGC Uni" w:cs="Tempora LGC Uni"/>
          <w:sz w:val="22"/>
          <w:szCs w:val="22"/>
        </w:rPr>
      </w:r>
      <w:r>
        <w:rPr>
          <w:rFonts w:ascii="Tempora LGC Uni" w:hAnsi="Tempora LGC Uni" w:eastAsia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</w:p>
    <w:tbl>
      <w:tblPr>
        <w:tblW w:w="10347" w:type="dxa"/>
        <w:tblInd w:w="-1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9"/>
        <w:gridCol w:w="339"/>
        <w:gridCol w:w="567"/>
        <w:gridCol w:w="1022"/>
        <w:gridCol w:w="416"/>
        <w:gridCol w:w="307"/>
        <w:gridCol w:w="1207"/>
        <w:gridCol w:w="1"/>
        <w:gridCol w:w="1336"/>
        <w:gridCol w:w="1"/>
        <w:gridCol w:w="461"/>
        <w:gridCol w:w="3072"/>
        <w:gridCol w:w="538"/>
        <w:gridCol w:w="1"/>
      </w:tblGrid>
      <w:tr>
        <w:tblPrEx/>
        <w:trPr>
          <w:cantSplit/>
          <w:gridAfter w:val="1"/>
          <w:trHeight w:val="248"/>
        </w:trPr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6" w:type="dxa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3. Подпись</w:t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</w:tr>
      <w:tr>
        <w:tblPrEx/>
        <w:trPr>
          <w:cantSplit/>
          <w:gridAfter w:val="1"/>
          <w:trHeight w:val="859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</w:tcBorders>
            <w:tcW w:w="4937" w:type="dxa"/>
            <w:textDirection w:val="lrTb"/>
            <w:noWrap w:val="false"/>
          </w:tcPr>
          <w:p>
            <w:pPr>
              <w:pStyle w:val="900"/>
              <w:rPr>
                <w:rFonts w:ascii="Tempora LGC Uni" w:hAnsi="Tempora LGC Uni" w:cs="Tempora LGC Uni"/>
                <w:b/>
                <w:color w:val="000000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sz w:val="22"/>
                <w:szCs w:val="22"/>
              </w:rPr>
              <w:t xml:space="preserve">3.1. 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2"/>
                <w:szCs w:val="22"/>
              </w:rPr>
              <w:t xml:space="preserve">Начальник Управления корпоративных и имущественных отношений, действующий на основании доверенности №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2"/>
                <w:szCs w:val="22"/>
              </w:rPr>
              <w:t xml:space="preserve">78/362-н/78-2025-3-1278 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2"/>
                <w:szCs w:val="22"/>
              </w:rPr>
              <w:t xml:space="preserve">от 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2"/>
                <w:szCs w:val="22"/>
              </w:rPr>
              <w:t xml:space="preserve">10.12.2025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color w:val="000000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80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empora LGC Uni" w:hAnsi="Tempora LGC Uni" w:cs="Tempora LGC Uni"/>
                <w:b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sz w:val="22"/>
                <w:szCs w:val="22"/>
              </w:rPr>
            </w:r>
            <w:r>
              <w:rPr>
                <w:rFonts w:ascii="Tempora LGC Uni" w:hAnsi="Tempora LGC Uni" w:eastAsia="Tempora LGC Uni" w:cs="Tempora LGC Uni"/>
                <w:b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30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sz w:val="22"/>
                <w:szCs w:val="22"/>
              </w:rPr>
              <w:t xml:space="preserve">Е.Н. Егорова</w:t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538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b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sz w:val="22"/>
                <w:szCs w:val="22"/>
              </w:rPr>
            </w:r>
            <w:r>
              <w:rPr>
                <w:rFonts w:ascii="Tempora LGC Uni" w:hAnsi="Tempora LGC Uni" w:eastAsia="Tempora LGC Uni" w:cs="Tempora LGC Uni"/>
                <w:b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sz w:val="22"/>
                <w:szCs w:val="22"/>
              </w:rPr>
            </w:r>
          </w:p>
        </w:tc>
      </w:tr>
      <w:tr>
        <w:tblPrEx/>
        <w:trPr>
          <w:cantSplit/>
          <w:gridAfter w:val="1"/>
          <w:trHeight w:val="280" w:hRule="exact"/>
        </w:trPr>
        <w:tc>
          <w:tcPr>
            <w:gridSpan w:val="7"/>
            <w:tcBorders>
              <w:left w:val="single" w:color="000000" w:sz="4" w:space="0"/>
            </w:tcBorders>
            <w:tcW w:w="4937" w:type="dxa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b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sz w:val="22"/>
                <w:szCs w:val="22"/>
              </w:rPr>
            </w:r>
            <w:r>
              <w:rPr>
                <w:rFonts w:ascii="Tempora LGC Uni" w:hAnsi="Tempora LGC Uni" w:eastAsia="Tempora LGC Uni" w:cs="Tempora LGC Uni"/>
                <w:b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sz w:val="22"/>
                <w:szCs w:val="22"/>
              </w:rPr>
            </w:r>
          </w:p>
        </w:tc>
        <w:tc>
          <w:tcPr>
            <w:gridSpan w:val="4"/>
            <w:tcW w:w="1800" w:type="dxa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(подпись)</w:t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W w:w="3072" w:type="dxa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right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</w:tr>
      <w:tr>
        <w:tblPrEx/>
        <w:trPr>
          <w:cantSplit/>
          <w:trHeight w:val="234"/>
        </w:trPr>
        <w:tc>
          <w:tcPr>
            <w:tcBorders>
              <w:left w:val="single" w:color="000000" w:sz="4" w:space="0"/>
            </w:tcBorders>
            <w:tcW w:w="1079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3.2. Дата  </w:t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339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21</w:t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022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 января</w:t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W w:w="416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20</w:t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307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26</w:t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gridSpan w:val="2"/>
            <w:tcW w:w="1209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gridSpan w:val="2"/>
            <w:tcW w:w="13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gridSpan w:val="4"/>
            <w:tcBorders>
              <w:right w:val="single" w:color="000000" w:sz="4" w:space="0"/>
            </w:tcBorders>
            <w:tcW w:w="4072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</w:tr>
      <w:tr>
        <w:tblPrEx/>
        <w:trPr>
          <w:cantSplit/>
          <w:gridAfter w:val="1"/>
        </w:trPr>
        <w:tc>
          <w:tcPr>
            <w:gridSpan w:val="7"/>
            <w:tcBorders>
              <w:left w:val="single" w:color="000000" w:sz="4" w:space="0"/>
              <w:bottom w:val="single" w:color="000000" w:sz="4" w:space="0"/>
            </w:tcBorders>
            <w:tcW w:w="4937" w:type="dxa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338" w:type="dxa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gridSpan w:val="4"/>
            <w:tcBorders>
              <w:bottom w:val="single" w:color="000000" w:sz="4" w:space="0"/>
              <w:right w:val="single" w:color="000000" w:sz="4" w:space="0"/>
            </w:tcBorders>
            <w:tcW w:w="4072" w:type="dxa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</w:tr>
    </w:tbl>
    <w:p>
      <w:pPr>
        <w:rPr>
          <w:rFonts w:ascii="Tempora LGC Uni" w:hAnsi="Tempora LGC Uni" w:cs="Tempora LGC Uni"/>
          <w:sz w:val="22"/>
          <w:szCs w:val="22"/>
        </w:rPr>
      </w:pPr>
      <w:r>
        <w:rPr>
          <w:rFonts w:ascii="Tempora LGC Uni" w:hAnsi="Tempora LGC Uni" w:eastAsia="Tempora LGC Uni" w:cs="Tempora LGC Uni"/>
          <w:sz w:val="22"/>
          <w:szCs w:val="22"/>
        </w:rPr>
      </w:r>
      <w:r>
        <w:rPr>
          <w:rFonts w:ascii="Tempora LGC Uni" w:hAnsi="Tempora LGC Uni" w:eastAsia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</w:p>
    <w:sectPr>
      <w:headerReference w:type="even" r:id="rId9"/>
      <w:footerReference w:type="default" r:id="rId10"/>
      <w:footnotePr/>
      <w:endnotePr/>
      <w:type w:val="nextPage"/>
      <w:pgSz w:w="11906" w:h="16838" w:orient="portrait"/>
      <w:pgMar w:top="284" w:right="851" w:bottom="709" w:left="1134" w:header="284" w:footer="284" w:gutter="0"/>
      <w:cols w:num="1" w:sep="0" w:space="709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empora LGC Uni">
    <w:panose1 w:val="02020603050405020304"/>
  </w:font>
  <w:font w:name="Calibri">
    <w:panose1 w:val="020F0502020204030204"/>
  </w:font>
  <w:font w:name="Segoe UI">
    <w:panose1 w:val="020B0503020203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4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9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rPr>
        <w:rStyle w:val="890"/>
      </w:rPr>
      <w:framePr w:wrap="around" w:vAnchor="text" w:hAnchor="margin" w:xAlign="center" w:y="1"/>
    </w:pPr>
    <w:r>
      <w:rPr>
        <w:rStyle w:val="890"/>
      </w:rPr>
      <w:fldChar w:fldCharType="begin"/>
    </w:r>
    <w:r>
      <w:rPr>
        <w:rStyle w:val="890"/>
      </w:rPr>
      <w:instrText xml:space="preserve">PAGE  </w:instrText>
    </w:r>
    <w:r>
      <w:rPr>
        <w:rStyle w:val="890"/>
      </w:rPr>
      <w:fldChar w:fldCharType="separate"/>
    </w:r>
    <w:r>
      <w:rPr>
        <w:rStyle w:val="890"/>
      </w:rPr>
      <w:t xml:space="preserve">3</w:t>
    </w:r>
    <w:r>
      <w:rPr>
        <w:rStyle w:val="890"/>
      </w:rPr>
      <w:fldChar w:fldCharType="end"/>
    </w:r>
    <w:r>
      <w:rPr>
        <w:rStyle w:val="890"/>
      </w:rPr>
    </w:r>
    <w:r>
      <w:rPr>
        <w:rStyle w:val="890"/>
      </w:rPr>
    </w:r>
  </w:p>
  <w:p>
    <w:pPr>
      <w:pStyle w:val="88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6">
    <w:name w:val="Caption Char"/>
    <w:basedOn w:val="707"/>
    <w:link w:val="744"/>
    <w:uiPriority w:val="35"/>
    <w:rPr>
      <w:b/>
      <w:bCs/>
      <w:color w:val="4f81bd" w:themeColor="accent1"/>
      <w:sz w:val="18"/>
      <w:szCs w:val="18"/>
    </w:rPr>
  </w:style>
  <w:style w:type="paragraph" w:styleId="69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98">
    <w:name w:val="Heading 1"/>
    <w:basedOn w:val="697"/>
    <w:next w:val="697"/>
    <w:link w:val="72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9">
    <w:name w:val="Heading 2"/>
    <w:basedOn w:val="697"/>
    <w:next w:val="697"/>
    <w:link w:val="72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0">
    <w:name w:val="Heading 3"/>
    <w:basedOn w:val="697"/>
    <w:next w:val="697"/>
    <w:link w:val="72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1">
    <w:name w:val="Heading 4"/>
    <w:basedOn w:val="697"/>
    <w:next w:val="697"/>
    <w:link w:val="72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2">
    <w:name w:val="Heading 5"/>
    <w:basedOn w:val="697"/>
    <w:next w:val="697"/>
    <w:link w:val="72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3">
    <w:name w:val="Heading 6"/>
    <w:basedOn w:val="697"/>
    <w:next w:val="697"/>
    <w:link w:val="73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697"/>
    <w:next w:val="697"/>
    <w:link w:val="73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5">
    <w:name w:val="Heading 8"/>
    <w:basedOn w:val="697"/>
    <w:next w:val="697"/>
    <w:link w:val="73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697"/>
    <w:next w:val="697"/>
    <w:link w:val="73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 w:default="1">
    <w:name w:val="Default Paragraph Font"/>
    <w:uiPriority w:val="1"/>
    <w:unhideWhenUsed/>
  </w:style>
  <w:style w:type="table" w:styleId="7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9" w:default="1">
    <w:name w:val="No List"/>
    <w:uiPriority w:val="99"/>
    <w:semiHidden/>
    <w:unhideWhenUsed/>
  </w:style>
  <w:style w:type="character" w:styleId="710" w:customStyle="1">
    <w:name w:val="Heading 1 Char"/>
    <w:basedOn w:val="707"/>
    <w:uiPriority w:val="9"/>
    <w:rPr>
      <w:rFonts w:ascii="Arial" w:hAnsi="Arial" w:eastAsia="Arial" w:cs="Arial"/>
      <w:sz w:val="40"/>
      <w:szCs w:val="40"/>
    </w:rPr>
  </w:style>
  <w:style w:type="character" w:styleId="711" w:customStyle="1">
    <w:name w:val="Heading 2 Char"/>
    <w:basedOn w:val="707"/>
    <w:uiPriority w:val="9"/>
    <w:rPr>
      <w:rFonts w:ascii="Arial" w:hAnsi="Arial" w:eastAsia="Arial" w:cs="Arial"/>
      <w:sz w:val="34"/>
    </w:rPr>
  </w:style>
  <w:style w:type="character" w:styleId="712" w:customStyle="1">
    <w:name w:val="Heading 3 Char"/>
    <w:basedOn w:val="707"/>
    <w:uiPriority w:val="9"/>
    <w:rPr>
      <w:rFonts w:ascii="Arial" w:hAnsi="Arial" w:eastAsia="Arial" w:cs="Arial"/>
      <w:sz w:val="30"/>
      <w:szCs w:val="30"/>
    </w:rPr>
  </w:style>
  <w:style w:type="character" w:styleId="713" w:customStyle="1">
    <w:name w:val="Heading 4 Char"/>
    <w:basedOn w:val="707"/>
    <w:uiPriority w:val="9"/>
    <w:rPr>
      <w:rFonts w:ascii="Arial" w:hAnsi="Arial" w:eastAsia="Arial" w:cs="Arial"/>
      <w:b/>
      <w:bCs/>
      <w:sz w:val="26"/>
      <w:szCs w:val="26"/>
    </w:rPr>
  </w:style>
  <w:style w:type="character" w:styleId="714" w:customStyle="1">
    <w:name w:val="Heading 5 Char"/>
    <w:basedOn w:val="707"/>
    <w:uiPriority w:val="9"/>
    <w:rPr>
      <w:rFonts w:ascii="Arial" w:hAnsi="Arial" w:eastAsia="Arial" w:cs="Arial"/>
      <w:b/>
      <w:bCs/>
      <w:sz w:val="24"/>
      <w:szCs w:val="24"/>
    </w:rPr>
  </w:style>
  <w:style w:type="character" w:styleId="715" w:customStyle="1">
    <w:name w:val="Heading 6 Char"/>
    <w:basedOn w:val="707"/>
    <w:uiPriority w:val="9"/>
    <w:rPr>
      <w:rFonts w:ascii="Arial" w:hAnsi="Arial" w:eastAsia="Arial" w:cs="Arial"/>
      <w:b/>
      <w:bCs/>
      <w:sz w:val="22"/>
      <w:szCs w:val="22"/>
    </w:rPr>
  </w:style>
  <w:style w:type="character" w:styleId="716" w:customStyle="1">
    <w:name w:val="Heading 7 Char"/>
    <w:basedOn w:val="7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7" w:customStyle="1">
    <w:name w:val="Heading 8 Char"/>
    <w:basedOn w:val="707"/>
    <w:uiPriority w:val="9"/>
    <w:rPr>
      <w:rFonts w:ascii="Arial" w:hAnsi="Arial" w:eastAsia="Arial" w:cs="Arial"/>
      <w:i/>
      <w:iCs/>
      <w:sz w:val="22"/>
      <w:szCs w:val="22"/>
    </w:rPr>
  </w:style>
  <w:style w:type="character" w:styleId="718" w:customStyle="1">
    <w:name w:val="Heading 9 Char"/>
    <w:basedOn w:val="707"/>
    <w:uiPriority w:val="9"/>
    <w:rPr>
      <w:rFonts w:ascii="Arial" w:hAnsi="Arial" w:eastAsia="Arial" w:cs="Arial"/>
      <w:i/>
      <w:iCs/>
      <w:sz w:val="21"/>
      <w:szCs w:val="21"/>
    </w:rPr>
  </w:style>
  <w:style w:type="character" w:styleId="719" w:customStyle="1">
    <w:name w:val="Title Char"/>
    <w:basedOn w:val="707"/>
    <w:uiPriority w:val="10"/>
    <w:rPr>
      <w:sz w:val="48"/>
      <w:szCs w:val="48"/>
    </w:rPr>
  </w:style>
  <w:style w:type="character" w:styleId="720" w:customStyle="1">
    <w:name w:val="Subtitle Char"/>
    <w:basedOn w:val="707"/>
    <w:uiPriority w:val="11"/>
    <w:rPr>
      <w:sz w:val="24"/>
      <w:szCs w:val="24"/>
    </w:rPr>
  </w:style>
  <w:style w:type="character" w:styleId="721" w:customStyle="1">
    <w:name w:val="Quote Char"/>
    <w:uiPriority w:val="29"/>
    <w:rPr>
      <w:i/>
    </w:rPr>
  </w:style>
  <w:style w:type="character" w:styleId="722" w:customStyle="1">
    <w:name w:val="Intense Quote Char"/>
    <w:uiPriority w:val="30"/>
    <w:rPr>
      <w:i/>
    </w:rPr>
  </w:style>
  <w:style w:type="character" w:styleId="723" w:customStyle="1">
    <w:name w:val="Footnote Text Char"/>
    <w:uiPriority w:val="99"/>
    <w:rPr>
      <w:sz w:val="18"/>
    </w:rPr>
  </w:style>
  <w:style w:type="character" w:styleId="724" w:customStyle="1">
    <w:name w:val="Endnote Text Char"/>
    <w:uiPriority w:val="99"/>
    <w:rPr>
      <w:sz w:val="20"/>
    </w:rPr>
  </w:style>
  <w:style w:type="character" w:styleId="725" w:customStyle="1">
    <w:name w:val="Заголовок 1 Знак"/>
    <w:basedOn w:val="707"/>
    <w:link w:val="698"/>
    <w:uiPriority w:val="9"/>
    <w:rPr>
      <w:rFonts w:ascii="Arial" w:hAnsi="Arial" w:eastAsia="Arial" w:cs="Arial"/>
      <w:sz w:val="40"/>
      <w:szCs w:val="40"/>
    </w:rPr>
  </w:style>
  <w:style w:type="character" w:styleId="726" w:customStyle="1">
    <w:name w:val="Заголовок 2 Знак"/>
    <w:basedOn w:val="707"/>
    <w:link w:val="699"/>
    <w:uiPriority w:val="9"/>
    <w:rPr>
      <w:rFonts w:ascii="Arial" w:hAnsi="Arial" w:eastAsia="Arial" w:cs="Arial"/>
      <w:sz w:val="34"/>
    </w:rPr>
  </w:style>
  <w:style w:type="character" w:styleId="727" w:customStyle="1">
    <w:name w:val="Заголовок 3 Знак"/>
    <w:basedOn w:val="707"/>
    <w:link w:val="700"/>
    <w:uiPriority w:val="9"/>
    <w:rPr>
      <w:rFonts w:ascii="Arial" w:hAnsi="Arial" w:eastAsia="Arial" w:cs="Arial"/>
      <w:sz w:val="30"/>
      <w:szCs w:val="30"/>
    </w:rPr>
  </w:style>
  <w:style w:type="character" w:styleId="728" w:customStyle="1">
    <w:name w:val="Заголовок 4 Знак"/>
    <w:basedOn w:val="707"/>
    <w:link w:val="701"/>
    <w:uiPriority w:val="9"/>
    <w:rPr>
      <w:rFonts w:ascii="Arial" w:hAnsi="Arial" w:eastAsia="Arial" w:cs="Arial"/>
      <w:b/>
      <w:bCs/>
      <w:sz w:val="26"/>
      <w:szCs w:val="26"/>
    </w:rPr>
  </w:style>
  <w:style w:type="character" w:styleId="729" w:customStyle="1">
    <w:name w:val="Заголовок 5 Знак"/>
    <w:basedOn w:val="707"/>
    <w:link w:val="702"/>
    <w:uiPriority w:val="9"/>
    <w:rPr>
      <w:rFonts w:ascii="Arial" w:hAnsi="Arial" w:eastAsia="Arial" w:cs="Arial"/>
      <w:b/>
      <w:bCs/>
      <w:sz w:val="24"/>
      <w:szCs w:val="24"/>
    </w:rPr>
  </w:style>
  <w:style w:type="character" w:styleId="730" w:customStyle="1">
    <w:name w:val="Заголовок 6 Знак"/>
    <w:basedOn w:val="707"/>
    <w:link w:val="703"/>
    <w:uiPriority w:val="9"/>
    <w:rPr>
      <w:rFonts w:ascii="Arial" w:hAnsi="Arial" w:eastAsia="Arial" w:cs="Arial"/>
      <w:b/>
      <w:bCs/>
      <w:sz w:val="22"/>
      <w:szCs w:val="22"/>
    </w:rPr>
  </w:style>
  <w:style w:type="character" w:styleId="731" w:customStyle="1">
    <w:name w:val="Заголовок 7 Знак"/>
    <w:basedOn w:val="707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2" w:customStyle="1">
    <w:name w:val="Заголовок 8 Знак"/>
    <w:basedOn w:val="707"/>
    <w:link w:val="705"/>
    <w:uiPriority w:val="9"/>
    <w:rPr>
      <w:rFonts w:ascii="Arial" w:hAnsi="Arial" w:eastAsia="Arial" w:cs="Arial"/>
      <w:i/>
      <w:iCs/>
      <w:sz w:val="22"/>
      <w:szCs w:val="22"/>
    </w:rPr>
  </w:style>
  <w:style w:type="character" w:styleId="733" w:customStyle="1">
    <w:name w:val="Заголовок 9 Знак"/>
    <w:basedOn w:val="70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34">
    <w:name w:val="Title"/>
    <w:basedOn w:val="697"/>
    <w:next w:val="697"/>
    <w:link w:val="7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5" w:customStyle="1">
    <w:name w:val="Заголовок Знак"/>
    <w:basedOn w:val="707"/>
    <w:link w:val="734"/>
    <w:uiPriority w:val="10"/>
    <w:rPr>
      <w:sz w:val="48"/>
      <w:szCs w:val="48"/>
    </w:rPr>
  </w:style>
  <w:style w:type="paragraph" w:styleId="736">
    <w:name w:val="Subtitle"/>
    <w:basedOn w:val="697"/>
    <w:next w:val="697"/>
    <w:link w:val="737"/>
    <w:uiPriority w:val="11"/>
    <w:qFormat/>
    <w:pPr>
      <w:spacing w:before="200" w:after="200"/>
    </w:pPr>
    <w:rPr>
      <w:sz w:val="24"/>
      <w:szCs w:val="24"/>
    </w:rPr>
  </w:style>
  <w:style w:type="character" w:styleId="737" w:customStyle="1">
    <w:name w:val="Подзаголовок Знак"/>
    <w:basedOn w:val="707"/>
    <w:link w:val="736"/>
    <w:uiPriority w:val="11"/>
    <w:rPr>
      <w:sz w:val="24"/>
      <w:szCs w:val="24"/>
    </w:rPr>
  </w:style>
  <w:style w:type="paragraph" w:styleId="738">
    <w:name w:val="Quote"/>
    <w:basedOn w:val="697"/>
    <w:next w:val="697"/>
    <w:link w:val="739"/>
    <w:uiPriority w:val="29"/>
    <w:qFormat/>
    <w:pPr>
      <w:ind w:left="720" w:right="720"/>
    </w:pPr>
    <w:rPr>
      <w:i/>
    </w:rPr>
  </w:style>
  <w:style w:type="character" w:styleId="739" w:customStyle="1">
    <w:name w:val="Цитата 2 Знак"/>
    <w:link w:val="738"/>
    <w:uiPriority w:val="29"/>
    <w:rPr>
      <w:i/>
    </w:rPr>
  </w:style>
  <w:style w:type="paragraph" w:styleId="740">
    <w:name w:val="Intense Quote"/>
    <w:basedOn w:val="697"/>
    <w:next w:val="697"/>
    <w:link w:val="74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1" w:customStyle="1">
    <w:name w:val="Выделенная цитата Знак"/>
    <w:link w:val="740"/>
    <w:uiPriority w:val="30"/>
    <w:rPr>
      <w:i/>
    </w:rPr>
  </w:style>
  <w:style w:type="character" w:styleId="742" w:customStyle="1">
    <w:name w:val="Header Char"/>
    <w:basedOn w:val="707"/>
    <w:uiPriority w:val="99"/>
  </w:style>
  <w:style w:type="character" w:styleId="743" w:customStyle="1">
    <w:name w:val="Footer Char"/>
    <w:basedOn w:val="707"/>
    <w:uiPriority w:val="99"/>
  </w:style>
  <w:style w:type="paragraph" w:styleId="744">
    <w:name w:val="Caption"/>
    <w:basedOn w:val="697"/>
    <w:next w:val="697"/>
    <w:link w:val="74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45" w:customStyle="1">
    <w:name w:val="Название объекта Знак"/>
    <w:link w:val="744"/>
    <w:uiPriority w:val="99"/>
  </w:style>
  <w:style w:type="table" w:styleId="746" w:customStyle="1">
    <w:name w:val="Table Grid Light"/>
    <w:basedOn w:val="70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7">
    <w:name w:val="Plain Table 1"/>
    <w:basedOn w:val="70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2"/>
    <w:basedOn w:val="70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3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0">
    <w:name w:val="Plain Table 4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Plain Table 5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2">
    <w:name w:val="Grid Table 1 Light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4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4" w:customStyle="1">
    <w:name w:val="Grid Table 4 - Accent 1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5" w:customStyle="1">
    <w:name w:val="Grid Table 4 - Accent 2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6" w:customStyle="1">
    <w:name w:val="Grid Table 4 - Accent 3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7" w:customStyle="1">
    <w:name w:val="Grid Table 4 - Accent 4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8" w:customStyle="1">
    <w:name w:val="Grid Table 4 - Accent 5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9" w:customStyle="1">
    <w:name w:val="Grid Table 4 - Accent 6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0">
    <w:name w:val="Grid Table 5 Dark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7">
    <w:name w:val="Grid Table 6 Colorful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8" w:customStyle="1">
    <w:name w:val="Grid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9" w:customStyle="1">
    <w:name w:val="Grid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0" w:customStyle="1">
    <w:name w:val="Grid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1" w:customStyle="1">
    <w:name w:val="Grid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2" w:customStyle="1">
    <w:name w:val="Grid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3" w:customStyle="1">
    <w:name w:val="Grid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4">
    <w:name w:val="Grid Table 7 Colorful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1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2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3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4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5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6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5">
    <w:name w:val="List Table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5 Dark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>
    <w:name w:val="List Table 6 Colorful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7" w:customStyle="1">
    <w:name w:val="List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8" w:customStyle="1">
    <w:name w:val="List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9" w:customStyle="1">
    <w:name w:val="List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0" w:customStyle="1">
    <w:name w:val="List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1" w:customStyle="1">
    <w:name w:val="List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2" w:customStyle="1">
    <w:name w:val="List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3">
    <w:name w:val="List Table 7 Colorful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ned - Accent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1" w:customStyle="1">
    <w:name w:val="Lined - Accent 1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2" w:customStyle="1">
    <w:name w:val="Lined - Accent 2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3" w:customStyle="1">
    <w:name w:val="Lined - Accent 3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4" w:customStyle="1">
    <w:name w:val="Lined - Accent 4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5" w:customStyle="1">
    <w:name w:val="Lined - Accent 5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6" w:customStyle="1">
    <w:name w:val="Lined - Accent 6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7" w:customStyle="1">
    <w:name w:val="Bordered &amp; Lined - Accent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8" w:customStyle="1">
    <w:name w:val="Bordered &amp; Lined - Accent 1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9" w:customStyle="1">
    <w:name w:val="Bordered &amp; Lined - Accent 2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0" w:customStyle="1">
    <w:name w:val="Bordered &amp; Lined - Accent 3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1" w:customStyle="1">
    <w:name w:val="Bordered &amp; Lined - Accent 4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2" w:customStyle="1">
    <w:name w:val="Bordered &amp; Lined - Accent 5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3" w:customStyle="1">
    <w:name w:val="Bordered &amp; Lined - Accent 6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4" w:customStyle="1">
    <w:name w:val="Bordered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5" w:customStyle="1">
    <w:name w:val="Bordered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6" w:customStyle="1">
    <w:name w:val="Bordered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7" w:customStyle="1">
    <w:name w:val="Bordered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8" w:customStyle="1">
    <w:name w:val="Bordered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9" w:customStyle="1">
    <w:name w:val="Bordered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0" w:customStyle="1">
    <w:name w:val="Bordered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71">
    <w:name w:val="footnote text"/>
    <w:basedOn w:val="697"/>
    <w:link w:val="872"/>
    <w:uiPriority w:val="99"/>
    <w:semiHidden/>
    <w:unhideWhenUsed/>
    <w:pPr>
      <w:spacing w:after="40"/>
    </w:pPr>
    <w:rPr>
      <w:sz w:val="18"/>
    </w:rPr>
  </w:style>
  <w:style w:type="character" w:styleId="872" w:customStyle="1">
    <w:name w:val="Текст сноски Знак"/>
    <w:link w:val="871"/>
    <w:uiPriority w:val="99"/>
    <w:rPr>
      <w:sz w:val="18"/>
    </w:rPr>
  </w:style>
  <w:style w:type="character" w:styleId="873">
    <w:name w:val="footnote reference"/>
    <w:basedOn w:val="707"/>
    <w:uiPriority w:val="99"/>
    <w:unhideWhenUsed/>
    <w:rPr>
      <w:vertAlign w:val="superscript"/>
    </w:rPr>
  </w:style>
  <w:style w:type="paragraph" w:styleId="874">
    <w:name w:val="endnote text"/>
    <w:basedOn w:val="697"/>
    <w:link w:val="875"/>
    <w:uiPriority w:val="99"/>
    <w:semiHidden/>
    <w:unhideWhenUsed/>
  </w:style>
  <w:style w:type="character" w:styleId="875" w:customStyle="1">
    <w:name w:val="Текст концевой сноски Знак"/>
    <w:link w:val="874"/>
    <w:uiPriority w:val="99"/>
    <w:rPr>
      <w:sz w:val="20"/>
    </w:rPr>
  </w:style>
  <w:style w:type="character" w:styleId="876">
    <w:name w:val="endnote reference"/>
    <w:basedOn w:val="707"/>
    <w:uiPriority w:val="99"/>
    <w:semiHidden/>
    <w:unhideWhenUsed/>
    <w:rPr>
      <w:vertAlign w:val="superscript"/>
    </w:rPr>
  </w:style>
  <w:style w:type="paragraph" w:styleId="877">
    <w:name w:val="toc 1"/>
    <w:basedOn w:val="697"/>
    <w:next w:val="697"/>
    <w:uiPriority w:val="39"/>
    <w:unhideWhenUsed/>
    <w:pPr>
      <w:spacing w:after="57"/>
    </w:pPr>
  </w:style>
  <w:style w:type="paragraph" w:styleId="878">
    <w:name w:val="toc 2"/>
    <w:basedOn w:val="697"/>
    <w:next w:val="697"/>
    <w:uiPriority w:val="39"/>
    <w:unhideWhenUsed/>
    <w:pPr>
      <w:ind w:left="283"/>
      <w:spacing w:after="57"/>
    </w:pPr>
  </w:style>
  <w:style w:type="paragraph" w:styleId="879">
    <w:name w:val="toc 3"/>
    <w:basedOn w:val="697"/>
    <w:next w:val="697"/>
    <w:uiPriority w:val="39"/>
    <w:unhideWhenUsed/>
    <w:pPr>
      <w:ind w:left="567"/>
      <w:spacing w:after="57"/>
    </w:pPr>
  </w:style>
  <w:style w:type="paragraph" w:styleId="880">
    <w:name w:val="toc 4"/>
    <w:basedOn w:val="697"/>
    <w:next w:val="697"/>
    <w:uiPriority w:val="39"/>
    <w:unhideWhenUsed/>
    <w:pPr>
      <w:ind w:left="850"/>
      <w:spacing w:after="57"/>
    </w:pPr>
  </w:style>
  <w:style w:type="paragraph" w:styleId="881">
    <w:name w:val="toc 5"/>
    <w:basedOn w:val="697"/>
    <w:next w:val="697"/>
    <w:uiPriority w:val="39"/>
    <w:unhideWhenUsed/>
    <w:pPr>
      <w:ind w:left="1134"/>
      <w:spacing w:after="57"/>
    </w:pPr>
  </w:style>
  <w:style w:type="paragraph" w:styleId="882">
    <w:name w:val="toc 6"/>
    <w:basedOn w:val="697"/>
    <w:next w:val="697"/>
    <w:uiPriority w:val="39"/>
    <w:unhideWhenUsed/>
    <w:pPr>
      <w:ind w:left="1417"/>
      <w:spacing w:after="57"/>
    </w:pPr>
  </w:style>
  <w:style w:type="paragraph" w:styleId="883">
    <w:name w:val="toc 7"/>
    <w:basedOn w:val="697"/>
    <w:next w:val="697"/>
    <w:uiPriority w:val="39"/>
    <w:unhideWhenUsed/>
    <w:pPr>
      <w:ind w:left="1701"/>
      <w:spacing w:after="57"/>
    </w:pPr>
  </w:style>
  <w:style w:type="paragraph" w:styleId="884">
    <w:name w:val="toc 8"/>
    <w:basedOn w:val="697"/>
    <w:next w:val="697"/>
    <w:uiPriority w:val="39"/>
    <w:unhideWhenUsed/>
    <w:pPr>
      <w:ind w:left="1984"/>
      <w:spacing w:after="57"/>
    </w:pPr>
  </w:style>
  <w:style w:type="paragraph" w:styleId="885">
    <w:name w:val="toc 9"/>
    <w:basedOn w:val="697"/>
    <w:next w:val="697"/>
    <w:uiPriority w:val="39"/>
    <w:unhideWhenUsed/>
    <w:pPr>
      <w:ind w:left="2268"/>
      <w:spacing w:after="57"/>
    </w:pPr>
  </w:style>
  <w:style w:type="paragraph" w:styleId="886">
    <w:name w:val="TOC Heading"/>
    <w:uiPriority w:val="39"/>
    <w:unhideWhenUsed/>
  </w:style>
  <w:style w:type="paragraph" w:styleId="887">
    <w:name w:val="table of figures"/>
    <w:basedOn w:val="697"/>
    <w:next w:val="697"/>
    <w:uiPriority w:val="99"/>
    <w:unhideWhenUsed/>
  </w:style>
  <w:style w:type="paragraph" w:styleId="888">
    <w:name w:val="Header"/>
    <w:basedOn w:val="697"/>
    <w:link w:val="889"/>
    <w:pPr>
      <w:tabs>
        <w:tab w:val="center" w:pos="4153" w:leader="none"/>
        <w:tab w:val="right" w:pos="8306" w:leader="none"/>
      </w:tabs>
    </w:pPr>
  </w:style>
  <w:style w:type="character" w:styleId="889" w:customStyle="1">
    <w:name w:val="Верхний колонтитул Знак"/>
    <w:basedOn w:val="707"/>
    <w:link w:val="888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90">
    <w:name w:val="page number"/>
    <w:basedOn w:val="707"/>
  </w:style>
  <w:style w:type="character" w:styleId="891">
    <w:name w:val="Hyperlink"/>
    <w:rPr>
      <w:color w:val="0000ff"/>
      <w:u w:val="single"/>
    </w:rPr>
  </w:style>
  <w:style w:type="paragraph" w:styleId="892">
    <w:name w:val="Body Text"/>
    <w:basedOn w:val="697"/>
    <w:link w:val="893"/>
    <w:pPr>
      <w:spacing w:after="120"/>
    </w:pPr>
  </w:style>
  <w:style w:type="character" w:styleId="893" w:customStyle="1">
    <w:name w:val="Основной текст Знак"/>
    <w:basedOn w:val="707"/>
    <w:link w:val="892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94">
    <w:name w:val="Footer"/>
    <w:basedOn w:val="697"/>
    <w:link w:val="895"/>
    <w:uiPriority w:val="99"/>
    <w:pPr>
      <w:tabs>
        <w:tab w:val="center" w:pos="4677" w:leader="none"/>
        <w:tab w:val="right" w:pos="9355" w:leader="none"/>
      </w:tabs>
    </w:pPr>
  </w:style>
  <w:style w:type="character" w:styleId="895" w:customStyle="1">
    <w:name w:val="Нижний колонтитул Знак"/>
    <w:basedOn w:val="707"/>
    <w:link w:val="894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96">
    <w:name w:val="Balloon Text"/>
    <w:basedOn w:val="697"/>
    <w:link w:val="897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97" w:customStyle="1">
    <w:name w:val="Текст выноски Знак"/>
    <w:basedOn w:val="707"/>
    <w:link w:val="896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898">
    <w:name w:val="List Paragraph"/>
    <w:basedOn w:val="697"/>
    <w:link w:val="89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899" w:customStyle="1">
    <w:name w:val="Абзац списка Знак"/>
    <w:link w:val="898"/>
    <w:uiPriority w:val="34"/>
    <w:rPr>
      <w:rFonts w:ascii="Calibri" w:hAnsi="Calibri" w:eastAsia="Calibri" w:cs="Times New Roman"/>
    </w:rPr>
  </w:style>
  <w:style w:type="paragraph" w:styleId="900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01" w:customStyle="1">
    <w:name w:val="Style 12 pt Bold Italic"/>
    <w:uiPriority w:val="99"/>
    <w:rPr>
      <w:rFonts w:ascii="Times New Roman" w:hAnsi="Times New Roman"/>
      <w:b/>
      <w:bCs/>
      <w:i/>
      <w:iCs/>
      <w:sz w:val="22"/>
    </w:rPr>
  </w:style>
  <w:style w:type="table" w:styleId="902">
    <w:name w:val="Table Grid"/>
    <w:basedOn w:val="70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3" w:customStyle="1">
    <w:name w:val="Абзац 3"/>
    <w:basedOn w:val="697"/>
    <w:hidden/>
    <w:pPr>
      <w:jc w:val="both"/>
    </w:pPr>
    <w:rPr>
      <w:rFonts w:eastAsiaTheme="minorEastAsia" w:cstheme="minorBidi"/>
      <w:sz w:val="24"/>
      <w:szCs w:val="22"/>
    </w:rPr>
  </w:style>
  <w:style w:type="character" w:styleId="904">
    <w:name w:val="Subtle Emphasis"/>
    <w:basedOn w:val="707"/>
    <w:uiPriority w:val="19"/>
    <w:qFormat/>
    <w:rPr>
      <w:i/>
      <w:iCs/>
      <w:color w:val="404040" w:themeColor="text1" w:themeTint="BF"/>
    </w:rPr>
  </w:style>
  <w:style w:type="character" w:styleId="905">
    <w:name w:val="Strong"/>
    <w:basedOn w:val="707"/>
    <w:uiPriority w:val="22"/>
    <w:qFormat/>
    <w:rPr>
      <w:b/>
      <w:bCs/>
    </w:rPr>
  </w:style>
  <w:style w:type="character" w:styleId="906" w:customStyle="1">
    <w:name w:val="Subst"/>
    <w:uiPriority w:val="99"/>
    <w:rPr>
      <w:b/>
      <w:i/>
    </w:rPr>
  </w:style>
  <w:style w:type="paragraph" w:styleId="907" w:customStyle="1">
    <w:name w:val="Абзац 4"/>
    <w:basedOn w:val="697"/>
    <w:pPr>
      <w:jc w:val="both"/>
    </w:pPr>
    <w:rPr>
      <w:rFonts w:eastAsiaTheme="minorEastAsia" w:cstheme="minorBidi"/>
      <w:sz w:val="24"/>
      <w:szCs w:val="22"/>
    </w:rPr>
  </w:style>
  <w:style w:type="paragraph" w:styleId="908" w:customStyle="1">
    <w:name w:val="Абзац 2"/>
    <w:basedOn w:val="697"/>
    <w:pPr>
      <w:jc w:val="both"/>
    </w:pPr>
    <w:rPr>
      <w:rFonts w:eastAsiaTheme="minorEastAsia" w:cstheme="minorBidi"/>
      <w:b/>
      <w:sz w:val="24"/>
      <w:szCs w:val="22"/>
    </w:rPr>
  </w:style>
  <w:style w:type="paragraph" w:styleId="909" w:customStyle="1">
    <w:name w:val="docdata"/>
    <w:basedOn w:val="697"/>
    <w:pPr>
      <w:spacing w:before="100" w:beforeAutospacing="1" w:after="100" w:afterAutospacing="1"/>
    </w:pPr>
    <w:rPr>
      <w:sz w:val="24"/>
      <w:szCs w:val="24"/>
    </w:rPr>
  </w:style>
  <w:style w:type="paragraph" w:styleId="910">
    <w:name w:val="Normal (Web)"/>
    <w:basedOn w:val="697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911">
    <w:name w:val="Body Text Indent 2"/>
    <w:basedOn w:val="697"/>
    <w:link w:val="912"/>
    <w:uiPriority w:val="99"/>
    <w:unhideWhenUsed/>
    <w:pPr>
      <w:ind w:left="283"/>
      <w:spacing w:after="120" w:line="480" w:lineRule="auto"/>
    </w:pPr>
    <w:rPr>
      <w:rFonts w:ascii="Calibri" w:hAnsi="Calibri" w:eastAsia="Calibri"/>
      <w:sz w:val="22"/>
      <w:szCs w:val="22"/>
      <w:lang w:eastAsia="en-US"/>
    </w:rPr>
  </w:style>
  <w:style w:type="character" w:styleId="912" w:customStyle="1">
    <w:name w:val="Основной текст с отступом 2 Знак"/>
    <w:basedOn w:val="707"/>
    <w:link w:val="911"/>
    <w:uiPriority w:val="99"/>
    <w:rPr>
      <w:rFonts w:ascii="Calibri" w:hAnsi="Calibri" w:eastAsia="Calibri" w:cs="Times New Roman"/>
    </w:rPr>
  </w:style>
  <w:style w:type="table" w:styleId="913" w:customStyle="1">
    <w:name w:val="Таблица 1"/>
    <w:basedOn w:val="708"/>
    <w:pPr>
      <w:spacing w:line="256" w:lineRule="auto"/>
    </w:pPr>
    <w:rPr>
      <w:rFonts w:eastAsiaTheme="minorEastAsia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40" w:type="dxa"/>
        <w:top w:w="20" w:type="dxa"/>
        <w:right w:w="40" w:type="dxa"/>
        <w:bottom w:w="2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hyperlink" Target="https://www.ogk2.ru" TargetMode="External"/><Relationship Id="rId13" Type="http://schemas.openxmlformats.org/officeDocument/2006/relationships/hyperlink" Target="https://www.e-disclosure.ru/portal/company.aspx?id=72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8B798-9F84-4763-B742-18053BD4D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Белокур Елена Викторовна</dc:creator>
  <cp:keywords/>
  <dc:description/>
  <cp:lastModifiedBy>shishova.ekaterina</cp:lastModifiedBy>
  <cp:revision>17</cp:revision>
  <dcterms:created xsi:type="dcterms:W3CDTF">2025-10-10T06:59:00Z</dcterms:created>
  <dcterms:modified xsi:type="dcterms:W3CDTF">2026-01-21T14:32:14Z</dcterms:modified>
</cp:coreProperties>
</file>