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5D1FFB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5D1FFB" w:rsidRDefault="0067023E">
      <w:pPr>
        <w:jc w:val="center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>«</w:t>
      </w:r>
      <w:r w:rsidRPr="005D1FFB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5D1FFB">
        <w:rPr>
          <w:b/>
          <w:bCs/>
          <w:sz w:val="22"/>
          <w:szCs w:val="22"/>
        </w:rPr>
        <w:t>»</w:t>
      </w:r>
    </w:p>
    <w:p w:rsidR="00483C63" w:rsidRPr="005D1FFB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5D1FFB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5E01FA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5D1FFB" w:rsidRDefault="005E01FA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5D1FFB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  <w:lang w:val="en-US"/>
              </w:rPr>
              <w:t>27</w:t>
            </w:r>
            <w:r w:rsidRPr="005D1FFB">
              <w:rPr>
                <w:b/>
                <w:bCs/>
                <w:sz w:val="22"/>
                <w:szCs w:val="22"/>
              </w:rPr>
              <w:t>.03</w:t>
            </w:r>
            <w:r w:rsidR="00A22AE0" w:rsidRPr="005D1FFB">
              <w:rPr>
                <w:b/>
                <w:bCs/>
                <w:sz w:val="22"/>
                <w:szCs w:val="22"/>
              </w:rPr>
              <w:t>.2025</w:t>
            </w:r>
          </w:p>
        </w:tc>
      </w:tr>
    </w:tbl>
    <w:p w:rsidR="00483C63" w:rsidRPr="005D1FFB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5D1FFB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5D1FFB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27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.03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D1FFB">
              <w:rPr>
                <w:color w:val="000000"/>
                <w:sz w:val="22"/>
                <w:szCs w:val="22"/>
              </w:rPr>
              <w:t xml:space="preserve"> 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04.04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D1FFB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D1FFB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6B4A75" w:rsidRPr="005D1FFB" w:rsidRDefault="00A22AE0" w:rsidP="00AA7A5C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Об определении закупочной политики</w:t>
            </w:r>
            <w:r w:rsidR="00347ECF" w:rsidRPr="005D1FFB">
              <w:rPr>
                <w:b/>
                <w:color w:val="000000"/>
                <w:sz w:val="22"/>
                <w:szCs w:val="22"/>
              </w:rPr>
              <w:t xml:space="preserve"> в Обществе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5D1FFB" w:rsidRPr="005D1FFB" w:rsidRDefault="00AA7A5C" w:rsidP="00AA7A5C">
            <w:pPr>
              <w:ind w:left="-28" w:right="57"/>
              <w:jc w:val="both"/>
              <w:rPr>
                <w:rStyle w:val="docdata"/>
                <w:rFonts w:eastAsia="Arial"/>
                <w:b/>
                <w:color w:val="000000"/>
                <w:sz w:val="22"/>
                <w:szCs w:val="22"/>
              </w:rPr>
            </w:pPr>
            <w:r w:rsidRPr="005D1FFB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5D1FFB" w:rsidRPr="005D1FFB">
              <w:rPr>
                <w:rStyle w:val="docdata"/>
                <w:rFonts w:eastAsia="Arial"/>
                <w:b/>
                <w:color w:val="000000"/>
                <w:sz w:val="22"/>
                <w:szCs w:val="22"/>
              </w:rPr>
              <w:t>Об утверждении бизнес-плана ПАО «ОГК-2» на 2025 год.</w:t>
            </w:r>
          </w:p>
          <w:p w:rsidR="005D1FFB" w:rsidRPr="005D1FFB" w:rsidRDefault="00AA7A5C" w:rsidP="005D1FFB">
            <w:pPr>
              <w:pStyle w:val="1560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  <w:r w:rsidRPr="005D1FFB"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О внесении изменений в Положение об оплате труда работников ПАО «ОГК-2»</w:t>
            </w:r>
          </w:p>
          <w:p w:rsidR="005D1FFB" w:rsidRPr="005D1FFB" w:rsidRDefault="005D1FFB" w:rsidP="005D1FFB">
            <w:pPr>
              <w:pStyle w:val="1624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 xml:space="preserve">4. </w:t>
            </w:r>
            <w:r w:rsidRPr="005D1FFB">
              <w:rPr>
                <w:b/>
                <w:color w:val="000000"/>
                <w:sz w:val="22"/>
                <w:szCs w:val="22"/>
              </w:rPr>
              <w:t>О вступлении Общества в действующую организацию и о прекращении участия Общества в других организациях.</w:t>
            </w:r>
          </w:p>
          <w:p w:rsidR="005D1FFB" w:rsidRPr="005D1FFB" w:rsidRDefault="005D1FFB" w:rsidP="005D1FFB">
            <w:pPr>
              <w:pStyle w:val="2076"/>
              <w:spacing w:before="20" w:beforeAutospacing="0" w:after="2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 xml:space="preserve">5. </w:t>
            </w:r>
            <w:r w:rsidRPr="005D1FFB">
              <w:rPr>
                <w:b/>
                <w:color w:val="000000"/>
                <w:sz w:val="22"/>
                <w:szCs w:val="22"/>
              </w:rPr>
              <w:t>Об одобрении сделок (включая несколько взаимосвязанных сделок), предметом которых является рассрочка либо отсрочка исполнения гражданско-правовых обязательств, в которых участвует Общество и исполнение которых просрочено более чем на три месяца, либо уступка прав (требований) или перевод долга по таким обязательствам.</w:t>
            </w:r>
          </w:p>
          <w:p w:rsidR="005D1FFB" w:rsidRPr="005D1FFB" w:rsidRDefault="005D1FFB" w:rsidP="005D1FFB">
            <w:pPr>
              <w:pStyle w:val="1702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  <w:r w:rsidRPr="005D1FFB">
              <w:rPr>
                <w:b/>
                <w:color w:val="000000"/>
                <w:sz w:val="22"/>
                <w:szCs w:val="22"/>
              </w:rPr>
              <w:t xml:space="preserve">6. </w:t>
            </w:r>
            <w:r w:rsidRPr="005D1FFB">
              <w:rPr>
                <w:b/>
                <w:color w:val="000000"/>
                <w:sz w:val="22"/>
                <w:szCs w:val="22"/>
              </w:rPr>
              <w:t>Об утверждении отчета управляющей организации об оказании услуг по договору о передаче полномочий единоличного исполнительного органа Общества</w:t>
            </w:r>
            <w:r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3A413F" w:rsidRPr="005D1FFB" w:rsidRDefault="005D1FFB" w:rsidP="005D1FFB">
            <w:pPr>
              <w:pStyle w:val="1650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 xml:space="preserve">7. </w:t>
            </w:r>
            <w:r w:rsidRPr="005D1FFB">
              <w:rPr>
                <w:b/>
                <w:color w:val="000000"/>
                <w:sz w:val="22"/>
                <w:szCs w:val="22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</w:tc>
      </w:tr>
    </w:tbl>
    <w:p w:rsidR="007953C5" w:rsidRPr="005D1FFB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5D1FFB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3. Подпись</w:t>
            </w:r>
          </w:p>
        </w:tc>
      </w:tr>
      <w:tr w:rsidR="00ED697E" w:rsidRPr="005D1FFB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5D1FFB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5D1FFB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5D1FFB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5D1FFB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5D1FFB" w:rsidRDefault="005D1FFB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   </w:t>
            </w:r>
            <w:bookmarkStart w:id="0" w:name="_GoBack"/>
            <w:bookmarkEnd w:id="0"/>
            <w:r w:rsidR="00ED697E" w:rsidRPr="005D1FFB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5D1FFB" w:rsidP="006E48B4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27</w:t>
            </w:r>
          </w:p>
        </w:tc>
        <w:tc>
          <w:tcPr>
            <w:tcW w:w="384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A7A5C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 xml:space="preserve"> </w:t>
            </w:r>
            <w:r w:rsidR="00AA7A5C" w:rsidRPr="005D1FFB">
              <w:rPr>
                <w:sz w:val="22"/>
                <w:szCs w:val="22"/>
              </w:rPr>
              <w:t>марта</w:t>
            </w:r>
          </w:p>
        </w:tc>
        <w:tc>
          <w:tcPr>
            <w:tcW w:w="416" w:type="dxa"/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22AE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</w:t>
            </w:r>
            <w:r w:rsidR="00A22AE0" w:rsidRPr="005D1FFB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5D1FFB" w:rsidRDefault="00ED697E" w:rsidP="007953C5">
      <w:pPr>
        <w:rPr>
          <w:sz w:val="22"/>
          <w:szCs w:val="22"/>
        </w:rPr>
      </w:pPr>
    </w:p>
    <w:p w:rsidR="005D1FFB" w:rsidRPr="005D1FFB" w:rsidRDefault="005D1FFB">
      <w:pPr>
        <w:rPr>
          <w:sz w:val="22"/>
          <w:szCs w:val="22"/>
        </w:rPr>
      </w:pPr>
    </w:p>
    <w:sectPr w:rsidR="005D1FFB" w:rsidRPr="005D1FFB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D1FFB"/>
    <w:rsid w:val="005E01FA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2025-03-27T11:55:00Z</cp:lastPrinted>
  <dcterms:created xsi:type="dcterms:W3CDTF">2025-03-27T12:05:00Z</dcterms:created>
  <dcterms:modified xsi:type="dcterms:W3CDTF">2025-03-27T12:05:00Z</dcterms:modified>
  <dc:language>ru-RU</dc:language>
</cp:coreProperties>
</file>