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25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.04.2024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1484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>ата принятия Председателем совета директоров эмитента решения о проведении заседания совета директоров эмитента: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 2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.04</w:t>
            </w:r>
            <w:r>
              <w:rPr>
                <w:b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03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1. Об </w:t>
            </w:r>
            <w:r>
              <w:rPr>
                <w:b/>
                <w:color w:val="000000"/>
              </w:rPr>
              <w:t>определении закупочной политики в Обществе.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2. О </w:t>
            </w:r>
            <w:r>
              <w:rPr>
                <w:b/>
                <w:color w:val="000000"/>
              </w:rPr>
              <w:t>внесении изменений в Реестр непрофильных активов ПАО «ОГК-2» и его дочерних обществ.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О согласовании кандидатур на должност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руководителей филиалов.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357"/>
        <w:gridCol w:w="384"/>
        <w:gridCol w:w="1317"/>
        <w:gridCol w:w="416"/>
        <w:gridCol w:w="307"/>
        <w:gridCol w:w="1209"/>
        <w:gridCol w:w="1338"/>
        <w:gridCol w:w="462"/>
        <w:gridCol w:w="3063"/>
        <w:gridCol w:w="548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4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38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апреля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4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9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LibreOffice/7.6.4.1$Linux_X86_64 LibreOffice_project/60$Build-1</Application>
  <AppVersion>15.0000</AppVersion>
  <Pages>1</Pages>
  <Words>213</Words>
  <Characters>1540</Characters>
  <CharactersWithSpaces>1726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2024-04-25T15:08:09Z</cp:lastPrinted>
  <dcterms:modified xsi:type="dcterms:W3CDTF">2024-04-25T15:07:56Z</dcterms:modified>
  <cp:revision>139</cp:revision>
  <dc:subject/>
  <dc:title>Сообщение о существенном факте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